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032" w:rsidRPr="00D80601" w:rsidRDefault="002B6032" w:rsidP="001C291B">
      <w:pPr>
        <w:jc w:val="center"/>
        <w:rPr>
          <w:rFonts w:ascii="Arial" w:hAnsi="Arial" w:cs="Arial"/>
          <w:sz w:val="22"/>
          <w:szCs w:val="22"/>
        </w:rPr>
      </w:pPr>
      <w:r w:rsidRPr="00D80601">
        <w:rPr>
          <w:rFonts w:ascii="Arial" w:hAnsi="Arial" w:cs="Arial"/>
          <w:sz w:val="22"/>
          <w:szCs w:val="22"/>
        </w:rPr>
        <w:t>ELŐFIZETŐI SZERZŐDÉS</w:t>
      </w:r>
    </w:p>
    <w:p w:rsidR="002B6032" w:rsidRPr="00D80601" w:rsidRDefault="000979BA" w:rsidP="001C291B">
      <w:pPr>
        <w:jc w:val="center"/>
        <w:rPr>
          <w:rFonts w:ascii="Arial" w:hAnsi="Arial" w:cs="Arial"/>
          <w:sz w:val="22"/>
          <w:szCs w:val="22"/>
        </w:rPr>
      </w:pPr>
      <w:r w:rsidRPr="00D80601">
        <w:rPr>
          <w:rFonts w:ascii="Arial" w:hAnsi="Arial" w:cs="Arial"/>
          <w:sz w:val="22"/>
          <w:szCs w:val="22"/>
        </w:rPr>
        <w:t>Internet- és/vagy Kábeltelevízió</w:t>
      </w:r>
      <w:r w:rsidR="001C291B" w:rsidRPr="00D80601">
        <w:rPr>
          <w:rFonts w:ascii="Arial" w:hAnsi="Arial" w:cs="Arial"/>
          <w:sz w:val="22"/>
          <w:szCs w:val="22"/>
        </w:rPr>
        <w:t xml:space="preserve"> hálózatra csatlakozásról</w:t>
      </w:r>
      <w:r w:rsidR="002B6032" w:rsidRPr="00D80601">
        <w:rPr>
          <w:rFonts w:ascii="Arial" w:hAnsi="Arial" w:cs="Arial"/>
          <w:sz w:val="22"/>
          <w:szCs w:val="22"/>
        </w:rPr>
        <w:t>*</w:t>
      </w:r>
    </w:p>
    <w:p w:rsidR="002B6032" w:rsidRPr="00D80601" w:rsidRDefault="002B6032" w:rsidP="002B6032">
      <w:pPr>
        <w:jc w:val="both"/>
        <w:rPr>
          <w:rFonts w:ascii="Arial" w:hAnsi="Arial" w:cs="Arial"/>
          <w:sz w:val="22"/>
          <w:szCs w:val="22"/>
        </w:rPr>
      </w:pPr>
    </w:p>
    <w:p w:rsidR="002B6032" w:rsidRPr="00D80601" w:rsidRDefault="002B6032" w:rsidP="002B6032">
      <w:pPr>
        <w:jc w:val="both"/>
        <w:rPr>
          <w:rFonts w:ascii="Arial" w:hAnsi="Arial" w:cs="Arial"/>
          <w:sz w:val="22"/>
          <w:szCs w:val="22"/>
        </w:rPr>
      </w:pPr>
      <w:r w:rsidRPr="00D80601">
        <w:rPr>
          <w:rFonts w:ascii="Arial" w:hAnsi="Arial" w:cs="Arial"/>
          <w:sz w:val="22"/>
          <w:szCs w:val="22"/>
        </w:rPr>
        <w:t xml:space="preserve">Amely létrejött a Hermina Center Kft, (székhely: 1149 Budapest Nagy Lajos király útja 212. fsz. </w:t>
      </w:r>
      <w:proofErr w:type="gramStart"/>
      <w:r w:rsidRPr="00D80601">
        <w:rPr>
          <w:rFonts w:ascii="Arial" w:hAnsi="Arial" w:cs="Arial"/>
          <w:sz w:val="22"/>
          <w:szCs w:val="22"/>
        </w:rPr>
        <w:t>2 )</w:t>
      </w:r>
      <w:proofErr w:type="gramEnd"/>
      <w:r w:rsidRPr="00D80601">
        <w:rPr>
          <w:rFonts w:ascii="Arial" w:hAnsi="Arial" w:cs="Arial"/>
          <w:sz w:val="22"/>
          <w:szCs w:val="22"/>
        </w:rPr>
        <w:t xml:space="preserve"> (továbbiakban „Szolgáltató”), valamint az alább feltüntetett előfizető (továbbiakban „Előfizető”) között a jelen szerződés aláírásával, a következők szerint:</w:t>
      </w:r>
    </w:p>
    <w:p w:rsidR="00921F99" w:rsidRPr="00D80601" w:rsidRDefault="00921F99" w:rsidP="002B6032">
      <w:pPr>
        <w:jc w:val="both"/>
        <w:rPr>
          <w:rFonts w:ascii="Arial" w:hAnsi="Arial" w:cs="Arial"/>
          <w:sz w:val="22"/>
          <w:szCs w:val="22"/>
        </w:rPr>
      </w:pPr>
    </w:p>
    <w:p w:rsidR="00F56043" w:rsidRDefault="002B6032" w:rsidP="002B6032">
      <w:pPr>
        <w:jc w:val="both"/>
        <w:rPr>
          <w:rFonts w:ascii="Arial" w:hAnsi="Arial" w:cs="Arial"/>
          <w:sz w:val="22"/>
          <w:szCs w:val="22"/>
        </w:rPr>
      </w:pPr>
      <w:r w:rsidRPr="00D80601">
        <w:rPr>
          <w:rFonts w:ascii="Arial" w:hAnsi="Arial" w:cs="Arial"/>
          <w:sz w:val="22"/>
          <w:szCs w:val="22"/>
        </w:rPr>
        <w:tab/>
      </w:r>
      <w:r w:rsidRPr="00D80601">
        <w:rPr>
          <w:rFonts w:ascii="Arial" w:hAnsi="Arial" w:cs="Arial"/>
          <w:sz w:val="22"/>
          <w:szCs w:val="22"/>
        </w:rPr>
        <w:tab/>
      </w:r>
      <w:r w:rsidRPr="00D80601">
        <w:rPr>
          <w:rFonts w:ascii="Arial" w:hAnsi="Arial" w:cs="Arial"/>
          <w:sz w:val="22"/>
          <w:szCs w:val="22"/>
        </w:rPr>
        <w:tab/>
      </w:r>
      <w:r w:rsidRPr="00D80601">
        <w:rPr>
          <w:rFonts w:ascii="Arial" w:hAnsi="Arial" w:cs="Arial"/>
          <w:sz w:val="22"/>
          <w:szCs w:val="22"/>
        </w:rPr>
        <w:tab/>
      </w:r>
      <w:r w:rsidRPr="00D80601">
        <w:rPr>
          <w:rFonts w:ascii="Arial" w:hAnsi="Arial" w:cs="Arial"/>
          <w:sz w:val="22"/>
          <w:szCs w:val="22"/>
        </w:rPr>
        <w:tab/>
      </w:r>
      <w:r w:rsidRPr="00D80601">
        <w:rPr>
          <w:rFonts w:ascii="Arial" w:hAnsi="Arial" w:cs="Arial"/>
          <w:sz w:val="22"/>
          <w:szCs w:val="22"/>
        </w:rPr>
        <w:tab/>
      </w:r>
      <w:r w:rsidRPr="00D80601">
        <w:rPr>
          <w:rFonts w:ascii="Arial" w:hAnsi="Arial" w:cs="Arial"/>
          <w:sz w:val="22"/>
          <w:szCs w:val="22"/>
        </w:rPr>
        <w:tab/>
        <w:t xml:space="preserve">Ügyfélszám:  </w:t>
      </w:r>
    </w:p>
    <w:p w:rsidR="00F56043" w:rsidRPr="00D80601" w:rsidRDefault="00F56043" w:rsidP="002B6032">
      <w:pPr>
        <w:jc w:val="both"/>
        <w:rPr>
          <w:rFonts w:ascii="Arial" w:hAnsi="Arial" w:cs="Arial"/>
          <w:sz w:val="22"/>
          <w:szCs w:val="22"/>
        </w:rPr>
      </w:pPr>
      <w:r>
        <w:rPr>
          <w:rFonts w:ascii="Arial" w:hAnsi="Arial" w:cs="Arial"/>
          <w:noProof/>
          <w:sz w:val="22"/>
          <w:szCs w:val="22"/>
        </w:rPr>
        <w:pict>
          <v:shapetype id="_x0000_t202" coordsize="21600,21600" o:spt="202" path="m,l,21600r21600,l21600,xe">
            <v:stroke joinstyle="miter"/>
            <v:path gradientshapeok="t" o:connecttype="rect"/>
          </v:shapetype>
          <v:shape id="_x0000_s1055" type="#_x0000_t202" style="position:absolute;left:0;text-align:left;margin-left:180pt;margin-top:6.8pt;width:279pt;height:18pt;z-index:251651072" filled="f">
            <v:textbox style="mso-next-textbox:#_x0000_s1055">
              <w:txbxContent>
                <w:p w:rsidR="00F56043" w:rsidRDefault="00F56043"/>
              </w:txbxContent>
            </v:textbox>
          </v:shape>
        </w:pict>
      </w:r>
    </w:p>
    <w:p w:rsidR="002B6032" w:rsidRPr="00D80601" w:rsidRDefault="002B6032" w:rsidP="002B6032">
      <w:pPr>
        <w:jc w:val="both"/>
        <w:rPr>
          <w:rFonts w:ascii="Arial" w:hAnsi="Arial" w:cs="Arial"/>
          <w:sz w:val="22"/>
          <w:szCs w:val="22"/>
        </w:rPr>
      </w:pPr>
      <w:r w:rsidRPr="00D80601">
        <w:rPr>
          <w:rFonts w:ascii="Arial" w:hAnsi="Arial" w:cs="Arial"/>
          <w:sz w:val="22"/>
          <w:szCs w:val="22"/>
        </w:rPr>
        <w:t xml:space="preserve">Előfizető neve / cégszerű elnevezés: </w:t>
      </w:r>
    </w:p>
    <w:p w:rsidR="002B6032" w:rsidRPr="00D80601" w:rsidRDefault="002B6032" w:rsidP="002B6032">
      <w:pPr>
        <w:jc w:val="both"/>
        <w:rPr>
          <w:rFonts w:ascii="Arial" w:hAnsi="Arial" w:cs="Arial"/>
          <w:sz w:val="22"/>
          <w:szCs w:val="22"/>
        </w:rPr>
      </w:pPr>
      <w:r w:rsidRPr="00D80601">
        <w:rPr>
          <w:rFonts w:ascii="Arial" w:hAnsi="Arial" w:cs="Arial"/>
          <w:sz w:val="22"/>
          <w:szCs w:val="22"/>
        </w:rPr>
        <w:pict>
          <v:rect id="_x0000_s1026" style="position:absolute;left:0;text-align:left;margin-left:153pt;margin-top:12pt;width:306pt;height:18pt;flip:y;z-index:251644928">
            <v:textbox style="mso-next-textbox:#_x0000_s1026" inset=",0,,1mm">
              <w:txbxContent>
                <w:p w:rsidR="002B6032" w:rsidRPr="00AF051E" w:rsidRDefault="002B6032" w:rsidP="002B6032">
                  <w:pPr>
                    <w:rPr>
                      <w:sz w:val="20"/>
                      <w:szCs w:val="20"/>
                    </w:rPr>
                  </w:pPr>
                  <w:r>
                    <w:tab/>
                  </w:r>
                  <w:r>
                    <w:tab/>
                  </w:r>
                  <w:r>
                    <w:tab/>
                  </w:r>
                  <w:proofErr w:type="gramStart"/>
                  <w:r w:rsidRPr="00AF051E">
                    <w:rPr>
                      <w:sz w:val="20"/>
                      <w:szCs w:val="20"/>
                    </w:rPr>
                    <w:t>út</w:t>
                  </w:r>
                  <w:proofErr w:type="gramEnd"/>
                  <w:r w:rsidRPr="00AF051E">
                    <w:rPr>
                      <w:sz w:val="20"/>
                      <w:szCs w:val="20"/>
                    </w:rPr>
                    <w:t>, utca, tér</w:t>
                  </w:r>
                </w:p>
              </w:txbxContent>
            </v:textbox>
          </v:rect>
        </w:pict>
      </w:r>
    </w:p>
    <w:p w:rsidR="002B6032" w:rsidRPr="00D80601" w:rsidRDefault="002B6032" w:rsidP="002B6032">
      <w:pPr>
        <w:jc w:val="both"/>
        <w:rPr>
          <w:rFonts w:ascii="Arial" w:hAnsi="Arial" w:cs="Arial"/>
          <w:sz w:val="22"/>
          <w:szCs w:val="22"/>
        </w:rPr>
      </w:pPr>
      <w:r w:rsidRPr="00D80601">
        <w:rPr>
          <w:rFonts w:ascii="Arial" w:hAnsi="Arial" w:cs="Arial"/>
          <w:sz w:val="22"/>
          <w:szCs w:val="22"/>
        </w:rPr>
        <w:t>Állandó lakcím / székhely:</w:t>
      </w:r>
    </w:p>
    <w:p w:rsidR="002B6032" w:rsidRPr="00D80601" w:rsidRDefault="00F56043" w:rsidP="002B6032">
      <w:pPr>
        <w:jc w:val="both"/>
        <w:rPr>
          <w:rFonts w:ascii="Arial" w:hAnsi="Arial" w:cs="Arial"/>
          <w:sz w:val="22"/>
          <w:szCs w:val="22"/>
        </w:rPr>
      </w:pPr>
      <w:r>
        <w:rPr>
          <w:rFonts w:ascii="Arial" w:hAnsi="Arial" w:cs="Arial"/>
          <w:noProof/>
          <w:sz w:val="22"/>
          <w:szCs w:val="22"/>
        </w:rPr>
        <w:pict>
          <v:shape id="_x0000_s1056" type="#_x0000_t202" style="position:absolute;left:0;text-align:left;margin-left:153pt;margin-top:10.2pt;width:306pt;height:18pt;z-index:251652096" filled="f">
            <v:textbox style="mso-next-textbox:#_x0000_s1056">
              <w:txbxContent>
                <w:p w:rsidR="00F56043" w:rsidRDefault="00F56043"/>
              </w:txbxContent>
            </v:textbox>
          </v:shape>
        </w:pict>
      </w:r>
    </w:p>
    <w:p w:rsidR="002B6032" w:rsidRPr="00D80601" w:rsidRDefault="002B6032" w:rsidP="002B6032">
      <w:pPr>
        <w:jc w:val="both"/>
        <w:rPr>
          <w:rFonts w:ascii="Arial" w:hAnsi="Arial" w:cs="Arial"/>
          <w:sz w:val="22"/>
          <w:szCs w:val="22"/>
        </w:rPr>
      </w:pPr>
      <w:r w:rsidRPr="00D80601">
        <w:rPr>
          <w:rFonts w:ascii="Arial" w:hAnsi="Arial" w:cs="Arial"/>
          <w:sz w:val="22"/>
          <w:szCs w:val="22"/>
        </w:rPr>
        <w:t xml:space="preserve">Leánykori név: </w:t>
      </w:r>
    </w:p>
    <w:p w:rsidR="002B6032" w:rsidRPr="00D80601" w:rsidRDefault="00F56043" w:rsidP="002B6032">
      <w:pPr>
        <w:jc w:val="both"/>
        <w:rPr>
          <w:rFonts w:ascii="Arial" w:hAnsi="Arial" w:cs="Arial"/>
          <w:sz w:val="22"/>
          <w:szCs w:val="22"/>
        </w:rPr>
      </w:pPr>
      <w:r>
        <w:rPr>
          <w:rFonts w:ascii="Arial" w:hAnsi="Arial" w:cs="Arial"/>
          <w:noProof/>
          <w:sz w:val="22"/>
          <w:szCs w:val="22"/>
        </w:rPr>
        <w:pict>
          <v:shape id="_x0000_s1057" type="#_x0000_t202" style="position:absolute;left:0;text-align:left;margin-left:117pt;margin-top:11.9pt;width:342pt;height:18pt;z-index:251653120" filled="f">
            <v:textbox style="mso-next-textbox:#_x0000_s1057">
              <w:txbxContent>
                <w:p w:rsidR="00F56043" w:rsidRDefault="00F56043"/>
              </w:txbxContent>
            </v:textbox>
          </v:shape>
        </w:pict>
      </w:r>
    </w:p>
    <w:p w:rsidR="002B6032" w:rsidRPr="00D80601" w:rsidRDefault="002B6032" w:rsidP="002B6032">
      <w:pPr>
        <w:jc w:val="both"/>
        <w:rPr>
          <w:rFonts w:ascii="Arial" w:hAnsi="Arial" w:cs="Arial"/>
          <w:sz w:val="22"/>
          <w:szCs w:val="22"/>
        </w:rPr>
      </w:pPr>
      <w:r w:rsidRPr="00D80601">
        <w:rPr>
          <w:rFonts w:ascii="Arial" w:hAnsi="Arial" w:cs="Arial"/>
          <w:sz w:val="22"/>
          <w:szCs w:val="22"/>
        </w:rPr>
        <w:t xml:space="preserve">Anyja neve: </w:t>
      </w:r>
      <w:r w:rsidRPr="00D80601">
        <w:rPr>
          <w:rFonts w:ascii="Arial" w:hAnsi="Arial" w:cs="Arial"/>
          <w:sz w:val="22"/>
          <w:szCs w:val="22"/>
        </w:rPr>
        <w:tab/>
      </w:r>
      <w:r w:rsidRPr="00D80601">
        <w:rPr>
          <w:rFonts w:ascii="Arial" w:hAnsi="Arial" w:cs="Arial"/>
          <w:sz w:val="22"/>
          <w:szCs w:val="22"/>
        </w:rPr>
        <w:tab/>
      </w:r>
    </w:p>
    <w:p w:rsidR="002B6032" w:rsidRPr="00D80601" w:rsidRDefault="002B6032" w:rsidP="002B6032">
      <w:pPr>
        <w:jc w:val="both"/>
        <w:rPr>
          <w:rFonts w:ascii="Arial" w:hAnsi="Arial" w:cs="Arial"/>
          <w:sz w:val="22"/>
          <w:szCs w:val="22"/>
        </w:rPr>
      </w:pPr>
    </w:p>
    <w:p w:rsidR="002B6032" w:rsidRPr="00D80601" w:rsidRDefault="00F56043" w:rsidP="002B6032">
      <w:pPr>
        <w:jc w:val="both"/>
        <w:rPr>
          <w:rFonts w:ascii="Arial" w:hAnsi="Arial" w:cs="Arial"/>
          <w:sz w:val="22"/>
          <w:szCs w:val="22"/>
        </w:rPr>
      </w:pPr>
      <w:r>
        <w:rPr>
          <w:rFonts w:ascii="Arial" w:hAnsi="Arial" w:cs="Arial"/>
          <w:noProof/>
          <w:sz w:val="22"/>
          <w:szCs w:val="22"/>
        </w:rPr>
        <w:pict>
          <v:shape id="_x0000_s1063" type="#_x0000_t202" style="position:absolute;left:0;text-align:left;margin-left:315pt;margin-top:.95pt;width:2in;height:18pt;z-index:251655168" filled="f">
            <v:textbox style="mso-next-textbox:#_x0000_s1063">
              <w:txbxContent>
                <w:p w:rsidR="00F56043" w:rsidRDefault="00F56043"/>
              </w:txbxContent>
            </v:textbox>
          </v:shape>
        </w:pict>
      </w:r>
      <w:r>
        <w:rPr>
          <w:rFonts w:ascii="Arial" w:hAnsi="Arial" w:cs="Arial"/>
          <w:noProof/>
          <w:sz w:val="22"/>
          <w:szCs w:val="22"/>
        </w:rPr>
        <w:pict>
          <v:shape id="_x0000_s1058" type="#_x0000_t202" style="position:absolute;left:0;text-align:left;margin-left:117pt;margin-top:.95pt;width:153pt;height:18pt;z-index:251654144" filled="f">
            <v:textbox style="mso-next-textbox:#_x0000_s1058">
              <w:txbxContent>
                <w:p w:rsidR="00F56043" w:rsidRDefault="00F56043"/>
              </w:txbxContent>
            </v:textbox>
          </v:shape>
        </w:pict>
      </w:r>
      <w:r w:rsidR="002B6032" w:rsidRPr="00D80601">
        <w:rPr>
          <w:rFonts w:ascii="Arial" w:hAnsi="Arial" w:cs="Arial"/>
          <w:sz w:val="22"/>
          <w:szCs w:val="22"/>
        </w:rPr>
        <w:t xml:space="preserve">Születésének helye: </w:t>
      </w:r>
      <w:r w:rsidR="002B6032" w:rsidRPr="00D80601">
        <w:rPr>
          <w:rFonts w:ascii="Arial" w:hAnsi="Arial" w:cs="Arial"/>
          <w:sz w:val="22"/>
          <w:szCs w:val="22"/>
        </w:rPr>
        <w:tab/>
      </w:r>
      <w:r w:rsidR="002B6032" w:rsidRPr="00D80601">
        <w:rPr>
          <w:rFonts w:ascii="Arial" w:hAnsi="Arial" w:cs="Arial"/>
          <w:sz w:val="22"/>
          <w:szCs w:val="22"/>
        </w:rPr>
        <w:tab/>
      </w:r>
      <w:r w:rsidR="002B6032" w:rsidRPr="00D80601">
        <w:rPr>
          <w:rFonts w:ascii="Arial" w:hAnsi="Arial" w:cs="Arial"/>
          <w:sz w:val="22"/>
          <w:szCs w:val="22"/>
        </w:rPr>
        <w:tab/>
      </w:r>
      <w:r w:rsidR="002B6032" w:rsidRPr="00D80601">
        <w:rPr>
          <w:rFonts w:ascii="Arial" w:hAnsi="Arial" w:cs="Arial"/>
          <w:sz w:val="22"/>
          <w:szCs w:val="22"/>
        </w:rPr>
        <w:tab/>
      </w:r>
      <w:r w:rsidR="002B6032" w:rsidRPr="00D80601">
        <w:rPr>
          <w:rFonts w:ascii="Arial" w:hAnsi="Arial" w:cs="Arial"/>
          <w:sz w:val="22"/>
          <w:szCs w:val="22"/>
        </w:rPr>
        <w:tab/>
      </w:r>
      <w:r w:rsidR="002B6032" w:rsidRPr="00D80601">
        <w:rPr>
          <w:rFonts w:ascii="Arial" w:hAnsi="Arial" w:cs="Arial"/>
          <w:sz w:val="22"/>
          <w:szCs w:val="22"/>
        </w:rPr>
        <w:tab/>
        <w:t xml:space="preserve">ideje: </w:t>
      </w:r>
    </w:p>
    <w:p w:rsidR="002B6032" w:rsidRPr="00D80601" w:rsidRDefault="00F56043" w:rsidP="002B6032">
      <w:pPr>
        <w:jc w:val="both"/>
        <w:rPr>
          <w:rFonts w:ascii="Arial" w:hAnsi="Arial" w:cs="Arial"/>
          <w:sz w:val="22"/>
          <w:szCs w:val="22"/>
        </w:rPr>
      </w:pPr>
      <w:r>
        <w:rPr>
          <w:rFonts w:ascii="Arial" w:hAnsi="Arial" w:cs="Arial"/>
          <w:noProof/>
          <w:sz w:val="22"/>
          <w:szCs w:val="22"/>
        </w:rPr>
        <w:pict>
          <v:shape id="_x0000_s1066" type="#_x0000_t202" style="position:absolute;left:0;text-align:left;margin-left:152.25pt;margin-top:11.1pt;width:180pt;height:17.7pt;z-index:251656192" filled="f">
            <v:textbox>
              <w:txbxContent>
                <w:p w:rsidR="00F56043" w:rsidRDefault="00F56043"/>
              </w:txbxContent>
            </v:textbox>
          </v:shape>
        </w:pict>
      </w:r>
    </w:p>
    <w:p w:rsidR="002B6032" w:rsidRPr="00D80601" w:rsidRDefault="002B6032" w:rsidP="002B6032">
      <w:pPr>
        <w:jc w:val="both"/>
        <w:rPr>
          <w:rFonts w:ascii="Arial" w:hAnsi="Arial" w:cs="Arial"/>
          <w:sz w:val="22"/>
          <w:szCs w:val="22"/>
        </w:rPr>
      </w:pPr>
      <w:r w:rsidRPr="00D80601">
        <w:rPr>
          <w:rFonts w:ascii="Arial" w:hAnsi="Arial" w:cs="Arial"/>
          <w:sz w:val="22"/>
          <w:szCs w:val="22"/>
        </w:rPr>
        <w:t xml:space="preserve">Személyi igazolvány száma: </w:t>
      </w:r>
    </w:p>
    <w:p w:rsidR="002B6032" w:rsidRPr="00D80601" w:rsidRDefault="00F56043" w:rsidP="002B6032">
      <w:pPr>
        <w:jc w:val="both"/>
        <w:rPr>
          <w:rFonts w:ascii="Arial" w:hAnsi="Arial" w:cs="Arial"/>
          <w:sz w:val="22"/>
          <w:szCs w:val="22"/>
        </w:rPr>
      </w:pPr>
      <w:r>
        <w:rPr>
          <w:rFonts w:ascii="Arial" w:hAnsi="Arial" w:cs="Arial"/>
          <w:noProof/>
          <w:sz w:val="22"/>
          <w:szCs w:val="22"/>
        </w:rPr>
        <w:pict>
          <v:shape id="_x0000_s1072" type="#_x0000_t202" style="position:absolute;left:0;text-align:left;margin-left:300pt;margin-top:9.5pt;width:158.25pt;height:19.5pt;z-index:251658240" filled="f">
            <v:textbox style="mso-next-textbox:#_x0000_s1072">
              <w:txbxContent>
                <w:p w:rsidR="00F56043" w:rsidRDefault="00F56043"/>
              </w:txbxContent>
            </v:textbox>
          </v:shape>
        </w:pict>
      </w:r>
      <w:r>
        <w:rPr>
          <w:rFonts w:ascii="Arial" w:hAnsi="Arial" w:cs="Arial"/>
          <w:noProof/>
          <w:sz w:val="22"/>
          <w:szCs w:val="22"/>
        </w:rPr>
        <w:pict>
          <v:shape id="_x0000_s1069" type="#_x0000_t202" style="position:absolute;left:0;text-align:left;margin-left:97.5pt;margin-top:8.75pt;width:141.75pt;height:19.5pt;z-index:251657216" filled="f">
            <v:textbox style="mso-next-textbox:#_x0000_s1069">
              <w:txbxContent>
                <w:p w:rsidR="00F56043" w:rsidRDefault="00F56043"/>
              </w:txbxContent>
            </v:textbox>
          </v:shape>
        </w:pict>
      </w:r>
    </w:p>
    <w:p w:rsidR="002B6032" w:rsidRPr="00D80601" w:rsidRDefault="002B6032" w:rsidP="002B6032">
      <w:pPr>
        <w:jc w:val="both"/>
        <w:rPr>
          <w:rFonts w:ascii="Arial" w:hAnsi="Arial" w:cs="Arial"/>
          <w:sz w:val="22"/>
          <w:szCs w:val="22"/>
        </w:rPr>
      </w:pPr>
      <w:r w:rsidRPr="00D80601">
        <w:rPr>
          <w:rFonts w:ascii="Arial" w:hAnsi="Arial" w:cs="Arial"/>
          <w:sz w:val="22"/>
          <w:szCs w:val="22"/>
        </w:rPr>
        <w:t xml:space="preserve">Cégjegyzékszám: </w:t>
      </w:r>
      <w:r w:rsidRPr="00D80601">
        <w:rPr>
          <w:rFonts w:ascii="Arial" w:hAnsi="Arial" w:cs="Arial"/>
          <w:sz w:val="22"/>
          <w:szCs w:val="22"/>
        </w:rPr>
        <w:tab/>
      </w:r>
      <w:r w:rsidRPr="00D80601">
        <w:rPr>
          <w:rFonts w:ascii="Arial" w:hAnsi="Arial" w:cs="Arial"/>
          <w:sz w:val="22"/>
          <w:szCs w:val="22"/>
        </w:rPr>
        <w:tab/>
      </w:r>
      <w:r w:rsidRPr="00D80601">
        <w:rPr>
          <w:rFonts w:ascii="Arial" w:hAnsi="Arial" w:cs="Arial"/>
          <w:sz w:val="22"/>
          <w:szCs w:val="22"/>
        </w:rPr>
        <w:tab/>
      </w:r>
      <w:r w:rsidRPr="00D80601">
        <w:rPr>
          <w:rFonts w:ascii="Arial" w:hAnsi="Arial" w:cs="Arial"/>
          <w:sz w:val="22"/>
          <w:szCs w:val="22"/>
        </w:rPr>
        <w:tab/>
      </w:r>
      <w:r w:rsidRPr="00D80601">
        <w:rPr>
          <w:rFonts w:ascii="Arial" w:hAnsi="Arial" w:cs="Arial"/>
          <w:sz w:val="22"/>
          <w:szCs w:val="22"/>
        </w:rPr>
        <w:tab/>
        <w:t xml:space="preserve">Adószám: </w:t>
      </w:r>
    </w:p>
    <w:p w:rsidR="002B6032" w:rsidRPr="00D80601" w:rsidRDefault="002B6032" w:rsidP="002B6032">
      <w:pPr>
        <w:jc w:val="both"/>
        <w:rPr>
          <w:rFonts w:ascii="Arial" w:hAnsi="Arial" w:cs="Arial"/>
          <w:sz w:val="22"/>
          <w:szCs w:val="22"/>
        </w:rPr>
      </w:pPr>
      <w:r w:rsidRPr="00D80601">
        <w:rPr>
          <w:rFonts w:ascii="Arial" w:hAnsi="Arial" w:cs="Arial"/>
          <w:sz w:val="22"/>
          <w:szCs w:val="22"/>
        </w:rPr>
        <w:pict>
          <v:rect id="_x0000_s1033" style="position:absolute;left:0;text-align:left;margin-left:135pt;margin-top:8.4pt;width:324pt;height:18pt;z-index:251645952">
            <v:textbox style="mso-next-textbox:#_x0000_s1033" inset=",2mm,,0">
              <w:txbxContent>
                <w:p w:rsidR="002B6032" w:rsidRPr="00AF051E" w:rsidRDefault="002B6032" w:rsidP="002B6032">
                  <w:pPr>
                    <w:rPr>
                      <w:sz w:val="20"/>
                      <w:szCs w:val="20"/>
                    </w:rPr>
                  </w:pPr>
                  <w:r>
                    <w:tab/>
                  </w:r>
                  <w:r>
                    <w:tab/>
                  </w:r>
                  <w:r>
                    <w:tab/>
                  </w:r>
                  <w:r>
                    <w:tab/>
                  </w:r>
                  <w:r>
                    <w:tab/>
                  </w:r>
                  <w:r>
                    <w:tab/>
                  </w:r>
                  <w:proofErr w:type="gramStart"/>
                  <w:r w:rsidRPr="00AF051E">
                    <w:rPr>
                      <w:sz w:val="20"/>
                      <w:szCs w:val="20"/>
                    </w:rPr>
                    <w:t>út</w:t>
                  </w:r>
                  <w:proofErr w:type="gramEnd"/>
                  <w:r w:rsidRPr="00AF051E">
                    <w:rPr>
                      <w:sz w:val="20"/>
                      <w:szCs w:val="20"/>
                    </w:rPr>
                    <w:t>, utca, tér</w:t>
                  </w:r>
                </w:p>
              </w:txbxContent>
            </v:textbox>
          </v:rect>
        </w:pict>
      </w:r>
    </w:p>
    <w:p w:rsidR="002B6032" w:rsidRPr="00D80601" w:rsidRDefault="002B6032" w:rsidP="002B6032">
      <w:pPr>
        <w:jc w:val="both"/>
        <w:rPr>
          <w:rFonts w:ascii="Arial" w:hAnsi="Arial" w:cs="Arial"/>
          <w:sz w:val="22"/>
          <w:szCs w:val="22"/>
        </w:rPr>
      </w:pPr>
      <w:r w:rsidRPr="00D80601">
        <w:rPr>
          <w:rFonts w:ascii="Arial" w:hAnsi="Arial" w:cs="Arial"/>
          <w:sz w:val="22"/>
          <w:szCs w:val="22"/>
        </w:rPr>
        <w:t xml:space="preserve">Értesítési / </w:t>
      </w:r>
      <w:proofErr w:type="gramStart"/>
      <w:r w:rsidRPr="00D80601">
        <w:rPr>
          <w:rFonts w:ascii="Arial" w:hAnsi="Arial" w:cs="Arial"/>
          <w:sz w:val="22"/>
          <w:szCs w:val="22"/>
        </w:rPr>
        <w:t>számlázási</w:t>
      </w:r>
      <w:proofErr w:type="gramEnd"/>
      <w:r w:rsidRPr="00D80601">
        <w:rPr>
          <w:rFonts w:ascii="Arial" w:hAnsi="Arial" w:cs="Arial"/>
          <w:sz w:val="22"/>
          <w:szCs w:val="22"/>
        </w:rPr>
        <w:t xml:space="preserve"> ím:</w:t>
      </w:r>
    </w:p>
    <w:p w:rsidR="002B6032" w:rsidRPr="00D80601" w:rsidRDefault="00F56043" w:rsidP="002B6032">
      <w:pPr>
        <w:jc w:val="both"/>
        <w:rPr>
          <w:rFonts w:ascii="Arial" w:hAnsi="Arial" w:cs="Arial"/>
          <w:sz w:val="22"/>
          <w:szCs w:val="22"/>
        </w:rPr>
      </w:pPr>
      <w:r>
        <w:rPr>
          <w:rFonts w:ascii="Arial" w:hAnsi="Arial" w:cs="Arial"/>
          <w:noProof/>
          <w:sz w:val="22"/>
          <w:szCs w:val="22"/>
        </w:rPr>
        <w:pict>
          <v:shape id="_x0000_s1075" type="#_x0000_t202" style="position:absolute;left:0;text-align:left;margin-left:136.5pt;margin-top:9.95pt;width:321.75pt;height:18pt;z-index:251659264" filled="f">
            <v:textbox style="mso-next-textbox:#_x0000_s1075">
              <w:txbxContent>
                <w:p w:rsidR="00F56043" w:rsidRDefault="00F56043"/>
              </w:txbxContent>
            </v:textbox>
          </v:shape>
        </w:pict>
      </w:r>
    </w:p>
    <w:p w:rsidR="002B6032" w:rsidRDefault="002B6032" w:rsidP="002B6032">
      <w:pPr>
        <w:jc w:val="both"/>
        <w:rPr>
          <w:rFonts w:ascii="Arial" w:hAnsi="Arial" w:cs="Arial"/>
          <w:sz w:val="22"/>
          <w:szCs w:val="22"/>
        </w:rPr>
      </w:pPr>
      <w:r w:rsidRPr="00D80601">
        <w:rPr>
          <w:rFonts w:ascii="Arial" w:hAnsi="Arial" w:cs="Arial"/>
          <w:sz w:val="22"/>
          <w:szCs w:val="22"/>
        </w:rPr>
        <w:t xml:space="preserve">Értesítési telefonszám: </w:t>
      </w:r>
    </w:p>
    <w:p w:rsidR="00372FB9" w:rsidRDefault="00F56043" w:rsidP="002B6032">
      <w:pPr>
        <w:jc w:val="both"/>
        <w:rPr>
          <w:rFonts w:ascii="Arial" w:hAnsi="Arial" w:cs="Arial"/>
          <w:sz w:val="22"/>
          <w:szCs w:val="22"/>
        </w:rPr>
      </w:pPr>
      <w:r>
        <w:rPr>
          <w:rFonts w:ascii="Arial" w:hAnsi="Arial" w:cs="Arial"/>
          <w:noProof/>
          <w:sz w:val="22"/>
          <w:szCs w:val="22"/>
        </w:rPr>
        <w:pict>
          <v:shape id="_x0000_s1076" type="#_x0000_t202" style="position:absolute;left:0;text-align:left;margin-left:136.5pt;margin-top:8.65pt;width:321.75pt;height:18pt;z-index:251660288" filled="f">
            <v:textbox style="mso-next-textbox:#_x0000_s1076">
              <w:txbxContent>
                <w:p w:rsidR="00F56043" w:rsidRDefault="00F56043" w:rsidP="00F56043"/>
              </w:txbxContent>
            </v:textbox>
          </v:shape>
        </w:pict>
      </w:r>
    </w:p>
    <w:p w:rsidR="00372FB9" w:rsidRPr="00D80601" w:rsidRDefault="00372FB9" w:rsidP="002B6032">
      <w:pPr>
        <w:jc w:val="both"/>
        <w:rPr>
          <w:rFonts w:ascii="Arial" w:hAnsi="Arial" w:cs="Arial"/>
          <w:sz w:val="22"/>
          <w:szCs w:val="22"/>
        </w:rPr>
      </w:pPr>
      <w:r>
        <w:rPr>
          <w:rFonts w:ascii="Arial" w:hAnsi="Arial" w:cs="Arial"/>
          <w:sz w:val="22"/>
          <w:szCs w:val="22"/>
        </w:rPr>
        <w:t>E-mail cím</w:t>
      </w:r>
      <w:r w:rsidRPr="00D80601">
        <w:rPr>
          <w:rFonts w:ascii="Arial" w:hAnsi="Arial" w:cs="Arial"/>
          <w:sz w:val="22"/>
          <w:szCs w:val="22"/>
        </w:rPr>
        <w:t xml:space="preserve">: </w:t>
      </w:r>
    </w:p>
    <w:p w:rsidR="002B6032" w:rsidRPr="00D80601" w:rsidRDefault="00F56043" w:rsidP="002B6032">
      <w:pPr>
        <w:jc w:val="both"/>
        <w:rPr>
          <w:rFonts w:ascii="Arial" w:hAnsi="Arial" w:cs="Arial"/>
          <w:sz w:val="22"/>
          <w:szCs w:val="22"/>
        </w:rPr>
      </w:pPr>
      <w:r>
        <w:rPr>
          <w:rFonts w:ascii="Arial" w:hAnsi="Arial" w:cs="Arial"/>
          <w:noProof/>
          <w:sz w:val="22"/>
          <w:szCs w:val="22"/>
        </w:rPr>
        <w:pict>
          <v:shape id="_x0000_s1077" type="#_x0000_t202" style="position:absolute;left:0;text-align:left;margin-left:136.5pt;margin-top:8.85pt;width:321.75pt;height:18pt;z-index:251661312" filled="f">
            <v:textbox style="mso-next-textbox:#_x0000_s1077">
              <w:txbxContent>
                <w:p w:rsidR="00F56043" w:rsidRDefault="00F56043" w:rsidP="00F56043"/>
              </w:txbxContent>
            </v:textbox>
          </v:shape>
        </w:pict>
      </w:r>
    </w:p>
    <w:p w:rsidR="002B6032" w:rsidRPr="00D80601" w:rsidRDefault="002B6032" w:rsidP="002B6032">
      <w:pPr>
        <w:jc w:val="both"/>
        <w:rPr>
          <w:rFonts w:ascii="Arial" w:hAnsi="Arial" w:cs="Arial"/>
          <w:sz w:val="22"/>
          <w:szCs w:val="22"/>
        </w:rPr>
      </w:pPr>
      <w:r w:rsidRPr="00D80601">
        <w:rPr>
          <w:rFonts w:ascii="Arial" w:hAnsi="Arial" w:cs="Arial"/>
          <w:sz w:val="22"/>
          <w:szCs w:val="22"/>
        </w:rPr>
        <w:t xml:space="preserve">Költségviselő neve: </w:t>
      </w:r>
    </w:p>
    <w:p w:rsidR="002B6032" w:rsidRPr="00D80601" w:rsidRDefault="002B6032" w:rsidP="002B6032">
      <w:pPr>
        <w:jc w:val="both"/>
        <w:rPr>
          <w:rFonts w:ascii="Arial" w:hAnsi="Arial" w:cs="Arial"/>
          <w:sz w:val="22"/>
          <w:szCs w:val="22"/>
        </w:rPr>
      </w:pPr>
      <w:r w:rsidRPr="00D80601">
        <w:rPr>
          <w:rFonts w:ascii="Arial" w:hAnsi="Arial" w:cs="Arial"/>
          <w:sz w:val="22"/>
          <w:szCs w:val="22"/>
        </w:rPr>
        <w:pict>
          <v:rect id="_x0000_s1036" style="position:absolute;left:0;text-align:left;margin-left:135pt;margin-top:7.05pt;width:324pt;height:18pt;z-index:251646976">
            <v:textbox style="mso-next-textbox:#_x0000_s1036">
              <w:txbxContent>
                <w:p w:rsidR="002B6032" w:rsidRDefault="002B6032" w:rsidP="002B6032">
                  <w:r>
                    <w:tab/>
                  </w:r>
                  <w:r>
                    <w:tab/>
                  </w:r>
                  <w:r>
                    <w:tab/>
                  </w:r>
                  <w:r>
                    <w:tab/>
                  </w:r>
                  <w:r>
                    <w:tab/>
                  </w:r>
                  <w:r>
                    <w:tab/>
                  </w:r>
                  <w:proofErr w:type="gramStart"/>
                  <w:r>
                    <w:t>út</w:t>
                  </w:r>
                  <w:proofErr w:type="gramEnd"/>
                  <w:r>
                    <w:t>, utca, tér</w:t>
                  </w:r>
                </w:p>
              </w:txbxContent>
            </v:textbox>
          </v:rect>
        </w:pict>
      </w:r>
    </w:p>
    <w:p w:rsidR="002B6032" w:rsidRPr="00D80601" w:rsidRDefault="002B6032" w:rsidP="002B6032">
      <w:pPr>
        <w:jc w:val="both"/>
        <w:rPr>
          <w:rFonts w:ascii="Arial" w:hAnsi="Arial" w:cs="Arial"/>
          <w:sz w:val="22"/>
          <w:szCs w:val="22"/>
        </w:rPr>
      </w:pPr>
      <w:r w:rsidRPr="00D80601">
        <w:rPr>
          <w:rFonts w:ascii="Arial" w:hAnsi="Arial" w:cs="Arial"/>
          <w:sz w:val="22"/>
          <w:szCs w:val="22"/>
        </w:rPr>
        <w:t xml:space="preserve">Költségviselő címe: </w:t>
      </w:r>
    </w:p>
    <w:p w:rsidR="002B6032" w:rsidRPr="00D80601" w:rsidRDefault="00F56043" w:rsidP="002B6032">
      <w:pPr>
        <w:jc w:val="both"/>
        <w:rPr>
          <w:rFonts w:ascii="Arial" w:hAnsi="Arial" w:cs="Arial"/>
          <w:sz w:val="22"/>
          <w:szCs w:val="22"/>
        </w:rPr>
      </w:pPr>
      <w:r>
        <w:rPr>
          <w:rFonts w:ascii="Arial" w:hAnsi="Arial" w:cs="Arial"/>
          <w:noProof/>
          <w:sz w:val="22"/>
          <w:szCs w:val="22"/>
        </w:rPr>
        <w:pict>
          <v:shape id="_x0000_s1083" type="#_x0000_t202" style="position:absolute;left:0;text-align:left;margin-left:362.25pt;margin-top:8.5pt;width:27.75pt;height:19.5pt;z-index:251662336" filled="f">
            <v:textbox>
              <w:txbxContent>
                <w:p w:rsidR="00F56043" w:rsidRDefault="008B775C">
                  <w:r>
                    <w:t>X</w:t>
                  </w:r>
                </w:p>
              </w:txbxContent>
            </v:textbox>
          </v:shape>
        </w:pict>
      </w:r>
    </w:p>
    <w:p w:rsidR="002B6032" w:rsidRPr="00D80601" w:rsidRDefault="002B6032" w:rsidP="002B6032">
      <w:pPr>
        <w:jc w:val="both"/>
        <w:rPr>
          <w:rFonts w:ascii="Arial" w:hAnsi="Arial" w:cs="Arial"/>
          <w:sz w:val="22"/>
          <w:szCs w:val="22"/>
        </w:rPr>
      </w:pPr>
      <w:r w:rsidRPr="00D80601">
        <w:rPr>
          <w:rFonts w:ascii="Arial" w:hAnsi="Arial" w:cs="Arial"/>
          <w:sz w:val="22"/>
          <w:szCs w:val="22"/>
        </w:rPr>
        <w:t>Díjkiegyenlítés módja</w:t>
      </w:r>
      <w:proofErr w:type="gramStart"/>
      <w:r w:rsidRPr="00D80601">
        <w:rPr>
          <w:rFonts w:ascii="Arial" w:hAnsi="Arial" w:cs="Arial"/>
          <w:sz w:val="22"/>
          <w:szCs w:val="22"/>
        </w:rPr>
        <w:t xml:space="preserve">:  </w:t>
      </w:r>
      <w:r w:rsidRPr="00D80601">
        <w:rPr>
          <w:rFonts w:ascii="Arial" w:hAnsi="Arial" w:cs="Arial"/>
          <w:sz w:val="22"/>
          <w:szCs w:val="22"/>
        </w:rPr>
        <w:tab/>
      </w:r>
      <w:r w:rsidRPr="00D80601">
        <w:rPr>
          <w:rFonts w:ascii="Arial" w:hAnsi="Arial" w:cs="Arial"/>
          <w:sz w:val="22"/>
          <w:szCs w:val="22"/>
        </w:rPr>
        <w:tab/>
        <w:t>Átutalás</w:t>
      </w:r>
      <w:proofErr w:type="gramEnd"/>
      <w:r w:rsidR="008B775C">
        <w:rPr>
          <w:rFonts w:ascii="Arial" w:hAnsi="Arial" w:cs="Arial"/>
          <w:sz w:val="22"/>
          <w:szCs w:val="22"/>
        </w:rPr>
        <w:t xml:space="preserve"> / </w:t>
      </w:r>
      <w:proofErr w:type="spellStart"/>
      <w:r w:rsidR="008B775C">
        <w:rPr>
          <w:rFonts w:ascii="Arial" w:hAnsi="Arial" w:cs="Arial"/>
          <w:sz w:val="22"/>
          <w:szCs w:val="22"/>
        </w:rPr>
        <w:t>elektronkus</w:t>
      </w:r>
      <w:proofErr w:type="spellEnd"/>
      <w:r w:rsidR="008B775C">
        <w:rPr>
          <w:rFonts w:ascii="Arial" w:hAnsi="Arial" w:cs="Arial"/>
          <w:sz w:val="22"/>
          <w:szCs w:val="22"/>
        </w:rPr>
        <w:t xml:space="preserve"> számlaküldés</w:t>
      </w:r>
      <w:r w:rsidRPr="00D80601">
        <w:rPr>
          <w:rFonts w:ascii="Arial" w:hAnsi="Arial" w:cs="Arial"/>
          <w:sz w:val="22"/>
          <w:szCs w:val="22"/>
        </w:rPr>
        <w:tab/>
      </w:r>
      <w:r w:rsidRPr="00D80601">
        <w:rPr>
          <w:rFonts w:ascii="Arial" w:hAnsi="Arial" w:cs="Arial"/>
          <w:sz w:val="22"/>
          <w:szCs w:val="22"/>
        </w:rPr>
        <w:tab/>
      </w:r>
      <w:r w:rsidRPr="00D80601">
        <w:rPr>
          <w:rFonts w:ascii="Arial" w:hAnsi="Arial" w:cs="Arial"/>
          <w:sz w:val="22"/>
          <w:szCs w:val="22"/>
        </w:rPr>
        <w:tab/>
      </w:r>
      <w:r w:rsidRPr="00D80601">
        <w:rPr>
          <w:rFonts w:ascii="Arial" w:hAnsi="Arial" w:cs="Arial"/>
          <w:sz w:val="22"/>
          <w:szCs w:val="22"/>
        </w:rPr>
        <w:tab/>
      </w:r>
    </w:p>
    <w:p w:rsidR="002B6032" w:rsidRPr="00D80601" w:rsidRDefault="002B6032" w:rsidP="002B6032">
      <w:pPr>
        <w:jc w:val="both"/>
        <w:rPr>
          <w:rFonts w:ascii="Arial" w:hAnsi="Arial" w:cs="Arial"/>
          <w:sz w:val="22"/>
          <w:szCs w:val="22"/>
        </w:rPr>
      </w:pPr>
      <w:r w:rsidRPr="00D80601">
        <w:rPr>
          <w:rFonts w:ascii="Arial" w:hAnsi="Arial" w:cs="Arial"/>
          <w:sz w:val="22"/>
          <w:szCs w:val="22"/>
        </w:rPr>
        <w:pict>
          <v:rect id="_x0000_s1038" style="position:absolute;left:0;text-align:left;margin-left:236pt;margin-top:10.4pt;width:261pt;height:21.75pt;z-index:251648000">
            <v:textbox style="mso-next-textbox:#_x0000_s1038">
              <w:txbxContent>
                <w:p w:rsidR="002B6032" w:rsidRPr="00766A8D" w:rsidRDefault="002B6032" w:rsidP="002B6032">
                  <w:pPr>
                    <w:rPr>
                      <w:b/>
                    </w:rPr>
                  </w:pPr>
                </w:p>
              </w:txbxContent>
            </v:textbox>
          </v:rect>
        </w:pict>
      </w:r>
    </w:p>
    <w:p w:rsidR="002B6032" w:rsidRPr="00D80601" w:rsidRDefault="002B6032" w:rsidP="002B6032">
      <w:pPr>
        <w:jc w:val="both"/>
        <w:rPr>
          <w:rFonts w:ascii="Arial" w:hAnsi="Arial" w:cs="Arial"/>
          <w:sz w:val="22"/>
          <w:szCs w:val="22"/>
        </w:rPr>
      </w:pPr>
      <w:r w:rsidRPr="00D80601">
        <w:rPr>
          <w:rFonts w:ascii="Arial" w:hAnsi="Arial" w:cs="Arial"/>
          <w:sz w:val="22"/>
          <w:szCs w:val="22"/>
        </w:rPr>
        <w:t xml:space="preserve">Szolgáltatás-hozzáférési </w:t>
      </w:r>
      <w:proofErr w:type="gramStart"/>
      <w:r w:rsidRPr="00D80601">
        <w:rPr>
          <w:rFonts w:ascii="Arial" w:hAnsi="Arial" w:cs="Arial"/>
          <w:sz w:val="22"/>
          <w:szCs w:val="22"/>
        </w:rPr>
        <w:t>pont létesítési</w:t>
      </w:r>
      <w:proofErr w:type="gramEnd"/>
      <w:r w:rsidRPr="00D80601">
        <w:rPr>
          <w:rFonts w:ascii="Arial" w:hAnsi="Arial" w:cs="Arial"/>
          <w:sz w:val="22"/>
          <w:szCs w:val="22"/>
        </w:rPr>
        <w:t xml:space="preserve"> hely: </w:t>
      </w:r>
    </w:p>
    <w:p w:rsidR="002B6032" w:rsidRPr="00D80601" w:rsidRDefault="002B6032" w:rsidP="002B6032">
      <w:pPr>
        <w:jc w:val="both"/>
        <w:rPr>
          <w:rFonts w:ascii="Arial" w:hAnsi="Arial" w:cs="Arial"/>
          <w:sz w:val="22"/>
          <w:szCs w:val="22"/>
        </w:rPr>
      </w:pPr>
      <w:r w:rsidRPr="00D80601">
        <w:rPr>
          <w:rFonts w:ascii="Arial" w:hAnsi="Arial" w:cs="Arial"/>
          <w:sz w:val="22"/>
          <w:szCs w:val="22"/>
        </w:rPr>
        <w:tab/>
      </w:r>
    </w:p>
    <w:p w:rsidR="002B6032" w:rsidRPr="00D80601" w:rsidRDefault="00F56043" w:rsidP="002B6032">
      <w:pPr>
        <w:jc w:val="both"/>
        <w:rPr>
          <w:rFonts w:ascii="Arial" w:hAnsi="Arial" w:cs="Arial"/>
          <w:sz w:val="22"/>
          <w:szCs w:val="22"/>
        </w:rPr>
      </w:pPr>
      <w:r>
        <w:rPr>
          <w:rFonts w:ascii="Arial" w:hAnsi="Arial" w:cs="Arial"/>
          <w:noProof/>
          <w:sz w:val="22"/>
          <w:szCs w:val="22"/>
        </w:rPr>
        <w:pict>
          <v:shape id="_x0000_s1088" type="#_x0000_t202" style="position:absolute;left:0;text-align:left;margin-left:382pt;margin-top:12.2pt;width:27.75pt;height:19.5pt;z-index:251665408" filled="f">
            <v:textbox>
              <w:txbxContent>
                <w:p w:rsidR="00F56043" w:rsidRDefault="00F56043" w:rsidP="00F56043"/>
              </w:txbxContent>
            </v:textbox>
          </v:shape>
        </w:pict>
      </w:r>
      <w:r>
        <w:rPr>
          <w:rFonts w:ascii="Arial" w:hAnsi="Arial" w:cs="Arial"/>
          <w:noProof/>
          <w:sz w:val="22"/>
          <w:szCs w:val="22"/>
        </w:rPr>
        <w:pict>
          <v:shape id="_x0000_s1087" type="#_x0000_t202" style="position:absolute;left:0;text-align:left;margin-left:286.75pt;margin-top:11.45pt;width:27.75pt;height:19.5pt;z-index:251664384" filled="f">
            <v:textbox>
              <w:txbxContent>
                <w:p w:rsidR="00F56043" w:rsidRDefault="00F56043" w:rsidP="00F56043"/>
              </w:txbxContent>
            </v:textbox>
          </v:shape>
        </w:pict>
      </w:r>
      <w:r>
        <w:rPr>
          <w:rFonts w:ascii="Arial" w:hAnsi="Arial" w:cs="Arial"/>
          <w:noProof/>
          <w:sz w:val="22"/>
          <w:szCs w:val="22"/>
        </w:rPr>
        <w:pict>
          <v:shape id="_x0000_s1086" type="#_x0000_t202" style="position:absolute;left:0;text-align:left;margin-left:192.25pt;margin-top:10.7pt;width:27.75pt;height:19.5pt;z-index:251663360" filled="f">
            <v:textbox>
              <w:txbxContent>
                <w:p w:rsidR="00F56043" w:rsidRDefault="00F56043" w:rsidP="00F56043"/>
              </w:txbxContent>
            </v:textbox>
          </v:shape>
        </w:pict>
      </w:r>
    </w:p>
    <w:p w:rsidR="002B6032" w:rsidRPr="00D80601" w:rsidRDefault="00F56043" w:rsidP="002B6032">
      <w:pPr>
        <w:jc w:val="both"/>
        <w:rPr>
          <w:rFonts w:ascii="Arial" w:hAnsi="Arial" w:cs="Arial"/>
          <w:sz w:val="22"/>
          <w:szCs w:val="22"/>
        </w:rPr>
      </w:pPr>
      <w:r>
        <w:rPr>
          <w:rFonts w:ascii="Arial" w:hAnsi="Arial" w:cs="Arial"/>
          <w:noProof/>
          <w:sz w:val="22"/>
          <w:szCs w:val="22"/>
        </w:rPr>
        <w:pict>
          <v:shape id="_x0000_s1089" type="#_x0000_t202" style="position:absolute;left:0;text-align:left;margin-left:457.75pt;margin-top:.3pt;width:27.75pt;height:19.5pt;z-index:251666432" filled="f">
            <v:textbox>
              <w:txbxContent>
                <w:p w:rsidR="00F56043" w:rsidRDefault="00F56043" w:rsidP="00F56043"/>
              </w:txbxContent>
            </v:textbox>
          </v:shape>
        </w:pict>
      </w:r>
      <w:r w:rsidR="002B6032" w:rsidRPr="00D80601">
        <w:rPr>
          <w:rFonts w:ascii="Arial" w:hAnsi="Arial" w:cs="Arial"/>
          <w:sz w:val="22"/>
          <w:szCs w:val="22"/>
        </w:rPr>
        <w:t xml:space="preserve">Választott </w:t>
      </w:r>
      <w:r w:rsidR="001C291B" w:rsidRPr="00D80601">
        <w:rPr>
          <w:rFonts w:ascii="Arial" w:hAnsi="Arial" w:cs="Arial"/>
          <w:sz w:val="22"/>
          <w:szCs w:val="22"/>
        </w:rPr>
        <w:t xml:space="preserve">internet </w:t>
      </w:r>
      <w:r w:rsidR="002B6032" w:rsidRPr="00D80601">
        <w:rPr>
          <w:rFonts w:ascii="Arial" w:hAnsi="Arial" w:cs="Arial"/>
          <w:sz w:val="22"/>
          <w:szCs w:val="22"/>
        </w:rPr>
        <w:t xml:space="preserve">csomag: </w:t>
      </w:r>
      <w:r w:rsidR="0090122C">
        <w:rPr>
          <w:rFonts w:ascii="Arial" w:hAnsi="Arial" w:cs="Arial"/>
          <w:sz w:val="22"/>
          <w:szCs w:val="22"/>
        </w:rPr>
        <w:tab/>
      </w:r>
      <w:r w:rsidR="0090122C">
        <w:rPr>
          <w:rFonts w:ascii="Arial" w:hAnsi="Arial" w:cs="Arial"/>
          <w:sz w:val="22"/>
          <w:szCs w:val="22"/>
        </w:rPr>
        <w:tab/>
      </w:r>
      <w:r w:rsidR="0090122C">
        <w:rPr>
          <w:rFonts w:ascii="Arial" w:hAnsi="Arial" w:cs="Arial"/>
          <w:sz w:val="22"/>
          <w:szCs w:val="22"/>
        </w:rPr>
        <w:tab/>
      </w:r>
      <w:r w:rsidR="0090122C">
        <w:rPr>
          <w:rFonts w:ascii="Arial" w:hAnsi="Arial" w:cs="Arial"/>
          <w:sz w:val="22"/>
          <w:szCs w:val="22"/>
        </w:rPr>
        <w:tab/>
      </w:r>
      <w:r w:rsidR="0090122C">
        <w:rPr>
          <w:rFonts w:ascii="Arial" w:hAnsi="Arial" w:cs="Arial"/>
          <w:sz w:val="22"/>
          <w:szCs w:val="22"/>
        </w:rPr>
        <w:tab/>
      </w:r>
      <w:r w:rsidR="0090122C">
        <w:rPr>
          <w:rFonts w:ascii="Arial" w:hAnsi="Arial" w:cs="Arial"/>
          <w:sz w:val="22"/>
          <w:szCs w:val="22"/>
        </w:rPr>
        <w:tab/>
      </w:r>
      <w:r w:rsidR="0090122C">
        <w:rPr>
          <w:rFonts w:ascii="Arial" w:hAnsi="Arial" w:cs="Arial"/>
          <w:sz w:val="22"/>
          <w:szCs w:val="22"/>
        </w:rPr>
        <w:tab/>
      </w:r>
      <w:r w:rsidR="0090122C">
        <w:rPr>
          <w:rFonts w:ascii="Arial" w:hAnsi="Arial" w:cs="Arial"/>
          <w:sz w:val="22"/>
          <w:szCs w:val="22"/>
        </w:rPr>
        <w:tab/>
      </w:r>
      <w:r w:rsidR="0090122C">
        <w:rPr>
          <w:rFonts w:ascii="Arial" w:hAnsi="Arial" w:cs="Arial"/>
          <w:sz w:val="22"/>
          <w:szCs w:val="22"/>
        </w:rPr>
        <w:tab/>
      </w:r>
      <w:r w:rsidR="002B6032" w:rsidRPr="00D80601">
        <w:rPr>
          <w:rFonts w:ascii="Arial" w:hAnsi="Arial" w:cs="Arial"/>
          <w:sz w:val="22"/>
          <w:szCs w:val="22"/>
        </w:rPr>
        <w:t>Akciós</w:t>
      </w:r>
    </w:p>
    <w:p w:rsidR="002B6032" w:rsidRPr="00D80601" w:rsidRDefault="002B6032" w:rsidP="002B6032">
      <w:pPr>
        <w:jc w:val="both"/>
        <w:rPr>
          <w:rFonts w:ascii="Arial" w:hAnsi="Arial" w:cs="Arial"/>
          <w:sz w:val="22"/>
          <w:szCs w:val="22"/>
        </w:rPr>
      </w:pPr>
      <w:r w:rsidRPr="00D80601">
        <w:rPr>
          <w:rFonts w:ascii="Arial" w:hAnsi="Arial" w:cs="Arial"/>
          <w:sz w:val="22"/>
          <w:szCs w:val="22"/>
        </w:rPr>
        <w:tab/>
      </w:r>
      <w:r w:rsidRPr="00D80601">
        <w:rPr>
          <w:rFonts w:ascii="Arial" w:hAnsi="Arial" w:cs="Arial"/>
          <w:sz w:val="22"/>
          <w:szCs w:val="22"/>
        </w:rPr>
        <w:tab/>
      </w:r>
      <w:r w:rsidRPr="00D80601">
        <w:rPr>
          <w:rFonts w:ascii="Arial" w:hAnsi="Arial" w:cs="Arial"/>
          <w:sz w:val="22"/>
          <w:szCs w:val="22"/>
        </w:rPr>
        <w:tab/>
      </w:r>
      <w:r w:rsidRPr="00D80601">
        <w:rPr>
          <w:rFonts w:ascii="Arial" w:hAnsi="Arial" w:cs="Arial"/>
          <w:sz w:val="22"/>
          <w:szCs w:val="22"/>
        </w:rPr>
        <w:tab/>
      </w:r>
      <w:r w:rsidRPr="00D80601">
        <w:rPr>
          <w:rFonts w:ascii="Arial" w:hAnsi="Arial" w:cs="Arial"/>
          <w:sz w:val="22"/>
          <w:szCs w:val="22"/>
        </w:rPr>
        <w:tab/>
        <w:t xml:space="preserve"> </w:t>
      </w:r>
    </w:p>
    <w:p w:rsidR="002B6032" w:rsidRPr="00D80601" w:rsidRDefault="00F237B1" w:rsidP="002B6032">
      <w:pPr>
        <w:jc w:val="both"/>
        <w:rPr>
          <w:rFonts w:ascii="Arial" w:hAnsi="Arial" w:cs="Arial"/>
          <w:sz w:val="22"/>
          <w:szCs w:val="22"/>
        </w:rPr>
      </w:pPr>
      <w:r w:rsidRPr="00D80601">
        <w:rPr>
          <w:rFonts w:ascii="Arial" w:hAnsi="Arial" w:cs="Arial"/>
          <w:sz w:val="22"/>
          <w:szCs w:val="22"/>
        </w:rPr>
        <w:t xml:space="preserve">                                  </w:t>
      </w:r>
      <w:r w:rsidR="003D52BA" w:rsidRPr="00D80601">
        <w:rPr>
          <w:rFonts w:ascii="Arial" w:hAnsi="Arial" w:cs="Arial"/>
          <w:sz w:val="22"/>
          <w:szCs w:val="22"/>
        </w:rPr>
        <w:tab/>
      </w:r>
      <w:r w:rsidR="003D52BA" w:rsidRPr="00D80601">
        <w:rPr>
          <w:rFonts w:ascii="Arial" w:hAnsi="Arial" w:cs="Arial"/>
          <w:sz w:val="22"/>
          <w:szCs w:val="22"/>
        </w:rPr>
        <w:tab/>
        <w:t xml:space="preserve">   </w:t>
      </w:r>
      <w:r w:rsidRPr="00D80601">
        <w:rPr>
          <w:rFonts w:ascii="Arial" w:hAnsi="Arial" w:cs="Arial"/>
          <w:sz w:val="22"/>
          <w:szCs w:val="22"/>
        </w:rPr>
        <w:t xml:space="preserve">       (</w:t>
      </w:r>
      <w:proofErr w:type="spellStart"/>
      <w:r w:rsidRPr="00D80601">
        <w:rPr>
          <w:rFonts w:ascii="Arial" w:hAnsi="Arial" w:cs="Arial"/>
          <w:sz w:val="22"/>
          <w:szCs w:val="22"/>
        </w:rPr>
        <w:t>Bronze</w:t>
      </w:r>
      <w:proofErr w:type="spellEnd"/>
      <w:r w:rsidR="00A92F8C" w:rsidRPr="00D80601">
        <w:rPr>
          <w:rFonts w:ascii="Arial" w:hAnsi="Arial" w:cs="Arial"/>
          <w:sz w:val="22"/>
          <w:szCs w:val="22"/>
        </w:rPr>
        <w:t>/NET I</w:t>
      </w:r>
      <w:proofErr w:type="gramStart"/>
      <w:r w:rsidR="00A92F8C" w:rsidRPr="00D80601">
        <w:rPr>
          <w:rFonts w:ascii="Arial" w:hAnsi="Arial" w:cs="Arial"/>
          <w:sz w:val="22"/>
          <w:szCs w:val="22"/>
        </w:rPr>
        <w:t xml:space="preserve">)      </w:t>
      </w:r>
      <w:r w:rsidRPr="00D80601">
        <w:rPr>
          <w:rFonts w:ascii="Arial" w:hAnsi="Arial" w:cs="Arial"/>
          <w:sz w:val="22"/>
          <w:szCs w:val="22"/>
        </w:rPr>
        <w:t xml:space="preserve">  (</w:t>
      </w:r>
      <w:proofErr w:type="gramEnd"/>
      <w:r w:rsidRPr="00D80601">
        <w:rPr>
          <w:rFonts w:ascii="Arial" w:hAnsi="Arial" w:cs="Arial"/>
          <w:sz w:val="22"/>
          <w:szCs w:val="22"/>
        </w:rPr>
        <w:t>Silver</w:t>
      </w:r>
      <w:r w:rsidR="00A92F8C" w:rsidRPr="00D80601">
        <w:rPr>
          <w:rFonts w:ascii="Arial" w:hAnsi="Arial" w:cs="Arial"/>
          <w:sz w:val="22"/>
          <w:szCs w:val="22"/>
        </w:rPr>
        <w:t>/NET II)</w:t>
      </w:r>
      <w:r w:rsidRPr="00D80601">
        <w:rPr>
          <w:rFonts w:ascii="Arial" w:hAnsi="Arial" w:cs="Arial"/>
          <w:sz w:val="22"/>
          <w:szCs w:val="22"/>
        </w:rPr>
        <w:t xml:space="preserve">        (Gold</w:t>
      </w:r>
      <w:r w:rsidR="00A92F8C" w:rsidRPr="00D80601">
        <w:rPr>
          <w:rFonts w:ascii="Arial" w:hAnsi="Arial" w:cs="Arial"/>
          <w:sz w:val="22"/>
          <w:szCs w:val="22"/>
        </w:rPr>
        <w:t>/ NETIII</w:t>
      </w:r>
      <w:r w:rsidRPr="00D80601">
        <w:rPr>
          <w:rFonts w:ascii="Arial" w:hAnsi="Arial" w:cs="Arial"/>
          <w:sz w:val="22"/>
          <w:szCs w:val="22"/>
        </w:rPr>
        <w:t>)</w:t>
      </w:r>
    </w:p>
    <w:p w:rsidR="00F237B1" w:rsidRPr="00D80601" w:rsidRDefault="00F56043" w:rsidP="002B6032">
      <w:pPr>
        <w:jc w:val="both"/>
        <w:rPr>
          <w:rFonts w:ascii="Arial" w:hAnsi="Arial" w:cs="Arial"/>
          <w:sz w:val="22"/>
          <w:szCs w:val="22"/>
        </w:rPr>
      </w:pPr>
      <w:r>
        <w:rPr>
          <w:rFonts w:ascii="Arial" w:hAnsi="Arial" w:cs="Arial"/>
          <w:noProof/>
          <w:sz w:val="22"/>
          <w:szCs w:val="22"/>
        </w:rPr>
        <w:pict>
          <v:shape id="_x0000_s1091" type="#_x0000_t202" style="position:absolute;left:0;text-align:left;margin-left:289.75pt;margin-top:10.35pt;width:27.75pt;height:19.5pt;z-index:251668480" filled="f">
            <v:textbox>
              <w:txbxContent>
                <w:p w:rsidR="00F56043" w:rsidRDefault="00F56043" w:rsidP="00F56043"/>
              </w:txbxContent>
            </v:textbox>
          </v:shape>
        </w:pict>
      </w:r>
      <w:r>
        <w:rPr>
          <w:rFonts w:ascii="Arial" w:hAnsi="Arial" w:cs="Arial"/>
          <w:noProof/>
          <w:sz w:val="22"/>
          <w:szCs w:val="22"/>
        </w:rPr>
        <w:pict>
          <v:shape id="_x0000_s1090" type="#_x0000_t202" style="position:absolute;left:0;text-align:left;margin-left:167.5pt;margin-top:10.35pt;width:27.75pt;height:19.5pt;z-index:251667456" filled="f">
            <v:textbox>
              <w:txbxContent>
                <w:p w:rsidR="00F56043" w:rsidRDefault="00F56043" w:rsidP="00F56043"/>
              </w:txbxContent>
            </v:textbox>
          </v:shape>
        </w:pict>
      </w:r>
      <w:r w:rsidR="00A92F8C" w:rsidRPr="00D80601">
        <w:rPr>
          <w:rFonts w:ascii="Arial" w:hAnsi="Arial" w:cs="Arial"/>
          <w:sz w:val="22"/>
          <w:szCs w:val="22"/>
        </w:rPr>
        <w:t xml:space="preserve"> </w:t>
      </w:r>
    </w:p>
    <w:p w:rsidR="001C291B" w:rsidRPr="00D80601" w:rsidRDefault="001C291B" w:rsidP="001C291B">
      <w:pPr>
        <w:rPr>
          <w:rFonts w:ascii="Arial" w:hAnsi="Arial" w:cs="Arial"/>
          <w:sz w:val="22"/>
          <w:szCs w:val="22"/>
        </w:rPr>
      </w:pPr>
      <w:r w:rsidRPr="00D80601">
        <w:rPr>
          <w:rFonts w:ascii="Arial" w:hAnsi="Arial" w:cs="Arial"/>
          <w:sz w:val="22"/>
          <w:szCs w:val="22"/>
        </w:rPr>
        <w:t>Választott programcsomag:</w:t>
      </w:r>
      <w:r w:rsidRPr="00D80601">
        <w:rPr>
          <w:rFonts w:ascii="Arial" w:hAnsi="Arial" w:cs="Arial"/>
          <w:sz w:val="22"/>
          <w:szCs w:val="22"/>
        </w:rPr>
        <w:tab/>
      </w:r>
      <w:proofErr w:type="gramStart"/>
      <w:r w:rsidRPr="00D80601">
        <w:rPr>
          <w:rFonts w:ascii="Arial" w:hAnsi="Arial" w:cs="Arial"/>
          <w:sz w:val="22"/>
          <w:szCs w:val="22"/>
        </w:rPr>
        <w:t xml:space="preserve">Alap   </w:t>
      </w:r>
      <w:r w:rsidRPr="00D80601">
        <w:rPr>
          <w:rFonts w:ascii="Arial" w:hAnsi="Arial" w:cs="Arial"/>
          <w:sz w:val="22"/>
          <w:szCs w:val="22"/>
        </w:rPr>
        <w:tab/>
      </w:r>
      <w:r w:rsidRPr="00D80601">
        <w:rPr>
          <w:rFonts w:ascii="Arial" w:hAnsi="Arial" w:cs="Arial"/>
          <w:sz w:val="22"/>
          <w:szCs w:val="22"/>
        </w:rPr>
        <w:tab/>
      </w:r>
      <w:r w:rsidRPr="00D80601">
        <w:rPr>
          <w:rFonts w:ascii="Arial" w:hAnsi="Arial" w:cs="Arial"/>
          <w:sz w:val="22"/>
          <w:szCs w:val="22"/>
        </w:rPr>
        <w:tab/>
      </w:r>
      <w:r w:rsidR="00155154">
        <w:rPr>
          <w:rFonts w:ascii="Arial" w:hAnsi="Arial" w:cs="Arial"/>
          <w:sz w:val="22"/>
          <w:szCs w:val="22"/>
        </w:rPr>
        <w:t>Bővített</w:t>
      </w:r>
      <w:proofErr w:type="gramEnd"/>
      <w:r w:rsidRPr="00D80601">
        <w:rPr>
          <w:rFonts w:ascii="Arial" w:hAnsi="Arial" w:cs="Arial"/>
          <w:sz w:val="22"/>
          <w:szCs w:val="22"/>
        </w:rPr>
        <w:t xml:space="preserve"> </w:t>
      </w:r>
      <w:r w:rsidRPr="00D80601">
        <w:rPr>
          <w:rFonts w:ascii="Arial" w:hAnsi="Arial" w:cs="Arial"/>
          <w:sz w:val="22"/>
          <w:szCs w:val="22"/>
        </w:rPr>
        <w:tab/>
      </w:r>
      <w:r w:rsidRPr="00D80601">
        <w:rPr>
          <w:rFonts w:ascii="Arial" w:hAnsi="Arial" w:cs="Arial"/>
          <w:sz w:val="22"/>
          <w:szCs w:val="22"/>
        </w:rPr>
        <w:tab/>
        <w:t xml:space="preserve">  </w:t>
      </w:r>
    </w:p>
    <w:p w:rsidR="001C291B" w:rsidRPr="00D80601" w:rsidRDefault="001C291B" w:rsidP="001C291B">
      <w:pPr>
        <w:rPr>
          <w:rFonts w:ascii="Arial" w:hAnsi="Arial" w:cs="Arial"/>
          <w:sz w:val="22"/>
          <w:szCs w:val="22"/>
        </w:rPr>
      </w:pPr>
    </w:p>
    <w:p w:rsidR="001C291B" w:rsidRPr="00D80601" w:rsidRDefault="001C291B" w:rsidP="001C291B">
      <w:pPr>
        <w:rPr>
          <w:rFonts w:ascii="Arial" w:hAnsi="Arial" w:cs="Arial"/>
          <w:sz w:val="22"/>
          <w:szCs w:val="22"/>
        </w:rPr>
      </w:pPr>
      <w:r w:rsidRPr="00D80601">
        <w:rPr>
          <w:rFonts w:ascii="Arial" w:hAnsi="Arial" w:cs="Arial"/>
          <w:sz w:val="22"/>
          <w:szCs w:val="22"/>
        </w:rPr>
        <w:t xml:space="preserve">                        </w:t>
      </w:r>
      <w:r w:rsidR="00F56043">
        <w:rPr>
          <w:rFonts w:ascii="Arial" w:hAnsi="Arial" w:cs="Arial"/>
          <w:sz w:val="22"/>
          <w:szCs w:val="22"/>
        </w:rPr>
        <w:t xml:space="preserve">                            </w:t>
      </w:r>
      <w:r w:rsidRPr="00D80601">
        <w:rPr>
          <w:rFonts w:ascii="Arial" w:hAnsi="Arial" w:cs="Arial"/>
          <w:sz w:val="22"/>
          <w:szCs w:val="22"/>
        </w:rPr>
        <w:t xml:space="preserve">   (TV I</w:t>
      </w:r>
      <w:proofErr w:type="gramStart"/>
      <w:r w:rsidRPr="00D80601">
        <w:rPr>
          <w:rFonts w:ascii="Arial" w:hAnsi="Arial" w:cs="Arial"/>
          <w:sz w:val="22"/>
          <w:szCs w:val="22"/>
        </w:rPr>
        <w:t xml:space="preserve">)     </w:t>
      </w:r>
      <w:r w:rsidR="00F56043">
        <w:rPr>
          <w:rFonts w:ascii="Arial" w:hAnsi="Arial" w:cs="Arial"/>
          <w:sz w:val="22"/>
          <w:szCs w:val="22"/>
        </w:rPr>
        <w:t xml:space="preserve">       </w:t>
      </w:r>
      <w:r w:rsidRPr="00D80601">
        <w:rPr>
          <w:rFonts w:ascii="Arial" w:hAnsi="Arial" w:cs="Arial"/>
          <w:sz w:val="22"/>
          <w:szCs w:val="22"/>
        </w:rPr>
        <w:t xml:space="preserve">                  (</w:t>
      </w:r>
      <w:proofErr w:type="gramEnd"/>
      <w:r w:rsidRPr="00D80601">
        <w:rPr>
          <w:rFonts w:ascii="Arial" w:hAnsi="Arial" w:cs="Arial"/>
          <w:sz w:val="22"/>
          <w:szCs w:val="22"/>
        </w:rPr>
        <w:t xml:space="preserve">TV II)                       </w:t>
      </w:r>
    </w:p>
    <w:p w:rsidR="00F237B1" w:rsidRPr="00D80601" w:rsidRDefault="00F237B1" w:rsidP="002B6032">
      <w:pPr>
        <w:jc w:val="both"/>
        <w:rPr>
          <w:rFonts w:ascii="Arial" w:hAnsi="Arial" w:cs="Arial"/>
          <w:sz w:val="22"/>
          <w:szCs w:val="22"/>
        </w:rPr>
      </w:pPr>
    </w:p>
    <w:p w:rsidR="002B6032" w:rsidRPr="00D80601" w:rsidRDefault="002B6032" w:rsidP="002B6032">
      <w:pPr>
        <w:jc w:val="both"/>
        <w:rPr>
          <w:rFonts w:ascii="Arial" w:hAnsi="Arial" w:cs="Arial"/>
          <w:sz w:val="22"/>
          <w:szCs w:val="22"/>
        </w:rPr>
      </w:pPr>
      <w:r w:rsidRPr="00D80601">
        <w:rPr>
          <w:rFonts w:ascii="Arial" w:hAnsi="Arial" w:cs="Arial"/>
          <w:sz w:val="22"/>
          <w:szCs w:val="22"/>
        </w:rPr>
        <w:t>…………………………………………</w:t>
      </w:r>
      <w:r w:rsidRPr="00D80601">
        <w:rPr>
          <w:rFonts w:ascii="Arial" w:hAnsi="Arial" w:cs="Arial"/>
          <w:sz w:val="22"/>
          <w:szCs w:val="22"/>
        </w:rPr>
        <w:tab/>
      </w:r>
      <w:r w:rsidRPr="00D80601">
        <w:rPr>
          <w:rFonts w:ascii="Arial" w:hAnsi="Arial" w:cs="Arial"/>
          <w:sz w:val="22"/>
          <w:szCs w:val="22"/>
        </w:rPr>
        <w:tab/>
      </w:r>
      <w:r w:rsidRPr="00D80601">
        <w:rPr>
          <w:rFonts w:ascii="Arial" w:hAnsi="Arial" w:cs="Arial"/>
          <w:sz w:val="22"/>
          <w:szCs w:val="22"/>
        </w:rPr>
        <w:tab/>
      </w:r>
      <w:r w:rsidRPr="00D80601">
        <w:rPr>
          <w:rFonts w:ascii="Arial" w:hAnsi="Arial" w:cs="Arial"/>
          <w:sz w:val="22"/>
          <w:szCs w:val="22"/>
        </w:rPr>
        <w:tab/>
        <w:t>………………………………………</w:t>
      </w:r>
    </w:p>
    <w:p w:rsidR="002B6032" w:rsidRPr="00D80601" w:rsidRDefault="002B6032" w:rsidP="002B6032">
      <w:pPr>
        <w:jc w:val="both"/>
        <w:rPr>
          <w:rFonts w:ascii="Arial" w:hAnsi="Arial" w:cs="Arial"/>
          <w:sz w:val="22"/>
          <w:szCs w:val="22"/>
        </w:rPr>
      </w:pPr>
      <w:r w:rsidRPr="00D80601">
        <w:rPr>
          <w:rFonts w:ascii="Arial" w:hAnsi="Arial" w:cs="Arial"/>
          <w:sz w:val="22"/>
          <w:szCs w:val="22"/>
        </w:rPr>
        <w:pict>
          <v:rect id="_x0000_s1045" style="position:absolute;left:0;text-align:left;margin-left:198.35pt;margin-top:285.7pt;width:279pt;height:12.45pt;z-index:251650048"/>
        </w:pict>
      </w:r>
      <w:r w:rsidRPr="00D80601">
        <w:rPr>
          <w:rFonts w:ascii="Arial" w:hAnsi="Arial" w:cs="Arial"/>
          <w:sz w:val="22"/>
          <w:szCs w:val="22"/>
        </w:rPr>
        <w:pict>
          <v:rect id="_x0000_s1044" style="position:absolute;left:0;text-align:left;margin-left:198.35pt;margin-top:285.7pt;width:279pt;height:12.45pt;z-index:251649024"/>
        </w:pict>
      </w:r>
      <w:r w:rsidRPr="00D80601">
        <w:rPr>
          <w:rFonts w:ascii="Arial" w:hAnsi="Arial" w:cs="Arial"/>
          <w:sz w:val="22"/>
          <w:szCs w:val="22"/>
        </w:rPr>
        <w:tab/>
      </w:r>
      <w:r w:rsidRPr="00D80601">
        <w:rPr>
          <w:rFonts w:ascii="Arial" w:hAnsi="Arial" w:cs="Arial"/>
          <w:sz w:val="22"/>
          <w:szCs w:val="22"/>
        </w:rPr>
        <w:tab/>
      </w:r>
      <w:proofErr w:type="gramStart"/>
      <w:r w:rsidRPr="00D80601">
        <w:rPr>
          <w:rFonts w:ascii="Arial" w:hAnsi="Arial" w:cs="Arial"/>
          <w:sz w:val="22"/>
          <w:szCs w:val="22"/>
        </w:rPr>
        <w:t>szolgáltató</w:t>
      </w:r>
      <w:proofErr w:type="gramEnd"/>
      <w:r w:rsidRPr="00D80601">
        <w:rPr>
          <w:rFonts w:ascii="Arial" w:hAnsi="Arial" w:cs="Arial"/>
          <w:sz w:val="22"/>
          <w:szCs w:val="22"/>
        </w:rPr>
        <w:tab/>
      </w:r>
      <w:r w:rsidRPr="00D80601">
        <w:rPr>
          <w:rFonts w:ascii="Arial" w:hAnsi="Arial" w:cs="Arial"/>
          <w:sz w:val="22"/>
          <w:szCs w:val="22"/>
        </w:rPr>
        <w:tab/>
      </w:r>
      <w:r w:rsidRPr="00D80601">
        <w:rPr>
          <w:rFonts w:ascii="Arial" w:hAnsi="Arial" w:cs="Arial"/>
          <w:sz w:val="22"/>
          <w:szCs w:val="22"/>
        </w:rPr>
        <w:tab/>
      </w:r>
      <w:r w:rsidRPr="00D80601">
        <w:rPr>
          <w:rFonts w:ascii="Arial" w:hAnsi="Arial" w:cs="Arial"/>
          <w:sz w:val="22"/>
          <w:szCs w:val="22"/>
        </w:rPr>
        <w:tab/>
      </w:r>
      <w:r w:rsidRPr="00D80601">
        <w:rPr>
          <w:rFonts w:ascii="Arial" w:hAnsi="Arial" w:cs="Arial"/>
          <w:sz w:val="22"/>
          <w:szCs w:val="22"/>
        </w:rPr>
        <w:tab/>
      </w:r>
      <w:r w:rsidRPr="00D80601">
        <w:rPr>
          <w:rFonts w:ascii="Arial" w:hAnsi="Arial" w:cs="Arial"/>
          <w:sz w:val="22"/>
          <w:szCs w:val="22"/>
        </w:rPr>
        <w:tab/>
      </w:r>
      <w:r w:rsidRPr="00D80601">
        <w:rPr>
          <w:rFonts w:ascii="Arial" w:hAnsi="Arial" w:cs="Arial"/>
          <w:sz w:val="22"/>
          <w:szCs w:val="22"/>
        </w:rPr>
        <w:tab/>
        <w:t>előf</w:t>
      </w:r>
      <w:r w:rsidR="00C45A19" w:rsidRPr="00D80601">
        <w:rPr>
          <w:rFonts w:ascii="Arial" w:hAnsi="Arial" w:cs="Arial"/>
          <w:sz w:val="22"/>
          <w:szCs w:val="22"/>
        </w:rPr>
        <w:t>i</w:t>
      </w:r>
      <w:r w:rsidRPr="00D80601">
        <w:rPr>
          <w:rFonts w:ascii="Arial" w:hAnsi="Arial" w:cs="Arial"/>
          <w:sz w:val="22"/>
          <w:szCs w:val="22"/>
        </w:rPr>
        <w:t>zető</w:t>
      </w:r>
    </w:p>
    <w:p w:rsidR="002B6032" w:rsidRPr="00D80601" w:rsidRDefault="002B6032" w:rsidP="002B6032">
      <w:pPr>
        <w:jc w:val="both"/>
        <w:rPr>
          <w:rFonts w:ascii="Arial" w:hAnsi="Arial" w:cs="Arial"/>
          <w:sz w:val="22"/>
          <w:szCs w:val="22"/>
        </w:rPr>
      </w:pPr>
    </w:p>
    <w:p w:rsidR="002B6032" w:rsidRPr="00D80601" w:rsidRDefault="002B6032" w:rsidP="002B6032">
      <w:pPr>
        <w:jc w:val="both"/>
        <w:rPr>
          <w:rFonts w:ascii="Arial" w:hAnsi="Arial" w:cs="Arial"/>
          <w:sz w:val="18"/>
          <w:szCs w:val="18"/>
        </w:rPr>
      </w:pPr>
      <w:r w:rsidRPr="00D80601">
        <w:rPr>
          <w:rFonts w:ascii="Arial" w:hAnsi="Arial" w:cs="Arial"/>
          <w:sz w:val="18"/>
          <w:szCs w:val="18"/>
        </w:rPr>
        <w:t>*előfizetői szerződés tárgya</w:t>
      </w:r>
    </w:p>
    <w:p w:rsidR="002B6032" w:rsidRPr="00D80601" w:rsidRDefault="002B6032" w:rsidP="002B6032">
      <w:pPr>
        <w:jc w:val="both"/>
        <w:rPr>
          <w:rFonts w:ascii="Arial" w:hAnsi="Arial" w:cs="Arial"/>
          <w:sz w:val="22"/>
          <w:szCs w:val="22"/>
        </w:rPr>
      </w:pPr>
    </w:p>
    <w:p w:rsidR="002B6032" w:rsidRPr="00D80601" w:rsidRDefault="00F56043" w:rsidP="002B6032">
      <w:pPr>
        <w:ind w:left="708" w:hanging="708"/>
        <w:jc w:val="both"/>
        <w:rPr>
          <w:rFonts w:ascii="Arial" w:hAnsi="Arial" w:cs="Arial"/>
          <w:sz w:val="22"/>
          <w:szCs w:val="22"/>
          <w:u w:val="single"/>
        </w:rPr>
      </w:pPr>
      <w:r>
        <w:rPr>
          <w:rFonts w:ascii="Arial" w:hAnsi="Arial" w:cs="Arial"/>
          <w:noProof/>
          <w:sz w:val="22"/>
          <w:szCs w:val="22"/>
        </w:rPr>
        <w:pict>
          <v:shape id="_x0000_s1092" type="#_x0000_t202" style="position:absolute;left:0;text-align:left;margin-left:103.75pt;margin-top:9.15pt;width:27.75pt;height:19.5pt;z-index:251669504" filled="f">
            <v:textbox>
              <w:txbxContent>
                <w:p w:rsidR="00F56043" w:rsidRDefault="00F56043" w:rsidP="00F56043"/>
              </w:txbxContent>
            </v:textbox>
          </v:shape>
        </w:pict>
      </w:r>
    </w:p>
    <w:p w:rsidR="002B6032" w:rsidRPr="00D80601" w:rsidRDefault="002B6032" w:rsidP="002B6032">
      <w:pPr>
        <w:ind w:left="708" w:hanging="708"/>
        <w:jc w:val="both"/>
        <w:rPr>
          <w:rFonts w:ascii="Arial" w:hAnsi="Arial" w:cs="Arial"/>
          <w:sz w:val="22"/>
          <w:szCs w:val="22"/>
        </w:rPr>
      </w:pPr>
      <w:r w:rsidRPr="00D80601">
        <w:rPr>
          <w:rFonts w:ascii="Arial" w:hAnsi="Arial" w:cs="Arial"/>
          <w:sz w:val="22"/>
          <w:szCs w:val="22"/>
          <w:u w:val="single"/>
        </w:rPr>
        <w:t>Szolgáltatás tárgya:</w:t>
      </w:r>
      <w:r w:rsidRPr="00D80601">
        <w:rPr>
          <w:rFonts w:ascii="Arial" w:hAnsi="Arial" w:cs="Arial"/>
          <w:sz w:val="22"/>
          <w:szCs w:val="22"/>
        </w:rPr>
        <w:t xml:space="preserve"> </w:t>
      </w:r>
      <w:r w:rsidR="001C291B" w:rsidRPr="00D80601">
        <w:rPr>
          <w:rFonts w:ascii="Arial" w:hAnsi="Arial" w:cs="Arial"/>
          <w:sz w:val="22"/>
          <w:szCs w:val="22"/>
        </w:rPr>
        <w:tab/>
      </w:r>
      <w:r w:rsidR="001C291B" w:rsidRPr="00D80601">
        <w:rPr>
          <w:rFonts w:ascii="Arial" w:hAnsi="Arial" w:cs="Arial"/>
          <w:sz w:val="22"/>
          <w:szCs w:val="22"/>
        </w:rPr>
        <w:tab/>
      </w:r>
      <w:r w:rsidRPr="00D80601">
        <w:rPr>
          <w:rFonts w:ascii="Arial" w:hAnsi="Arial" w:cs="Arial"/>
          <w:sz w:val="22"/>
          <w:szCs w:val="22"/>
        </w:rPr>
        <w:t>Internet szolgáltatás (SZJ 64.20.18.0)</w:t>
      </w:r>
    </w:p>
    <w:p w:rsidR="001C291B" w:rsidRPr="00D80601" w:rsidRDefault="00F56043" w:rsidP="002B6032">
      <w:pPr>
        <w:ind w:left="708" w:hanging="708"/>
        <w:jc w:val="both"/>
        <w:rPr>
          <w:rFonts w:ascii="Arial" w:hAnsi="Arial" w:cs="Arial"/>
          <w:sz w:val="22"/>
          <w:szCs w:val="22"/>
        </w:rPr>
      </w:pPr>
      <w:r>
        <w:rPr>
          <w:rFonts w:ascii="Arial" w:hAnsi="Arial" w:cs="Arial"/>
          <w:noProof/>
          <w:sz w:val="22"/>
          <w:szCs w:val="22"/>
        </w:rPr>
        <w:pict>
          <v:shape id="_x0000_s1093" type="#_x0000_t202" style="position:absolute;left:0;text-align:left;margin-left:103.75pt;margin-top:7.85pt;width:27.75pt;height:19.5pt;z-index:251670528" filled="f">
            <v:textbox>
              <w:txbxContent>
                <w:p w:rsidR="00F56043" w:rsidRDefault="00F56043" w:rsidP="00F56043"/>
              </w:txbxContent>
            </v:textbox>
          </v:shape>
        </w:pict>
      </w:r>
    </w:p>
    <w:p w:rsidR="001C291B" w:rsidRPr="00D80601" w:rsidRDefault="001C291B" w:rsidP="002B6032">
      <w:pPr>
        <w:ind w:left="708" w:hanging="708"/>
        <w:jc w:val="both"/>
        <w:rPr>
          <w:rFonts w:ascii="Arial" w:hAnsi="Arial" w:cs="Arial"/>
          <w:sz w:val="22"/>
          <w:szCs w:val="22"/>
        </w:rPr>
      </w:pPr>
      <w:r w:rsidRPr="00D80601">
        <w:rPr>
          <w:rFonts w:ascii="Arial" w:hAnsi="Arial" w:cs="Arial"/>
          <w:sz w:val="22"/>
          <w:szCs w:val="22"/>
        </w:rPr>
        <w:tab/>
      </w:r>
      <w:r w:rsidRPr="00D80601">
        <w:rPr>
          <w:rFonts w:ascii="Arial" w:hAnsi="Arial" w:cs="Arial"/>
          <w:sz w:val="22"/>
          <w:szCs w:val="22"/>
        </w:rPr>
        <w:tab/>
      </w:r>
      <w:r w:rsidRPr="00D80601">
        <w:rPr>
          <w:rFonts w:ascii="Arial" w:hAnsi="Arial" w:cs="Arial"/>
          <w:sz w:val="22"/>
          <w:szCs w:val="22"/>
        </w:rPr>
        <w:tab/>
      </w:r>
      <w:r w:rsidRPr="00D80601">
        <w:rPr>
          <w:rFonts w:ascii="Arial" w:hAnsi="Arial" w:cs="Arial"/>
          <w:sz w:val="22"/>
          <w:szCs w:val="22"/>
        </w:rPr>
        <w:tab/>
        <w:t>KTV műsorelosztás szolgáltatás (SZJ 92.20.1)</w:t>
      </w:r>
    </w:p>
    <w:p w:rsidR="002B6032" w:rsidRPr="00D80601" w:rsidRDefault="002B6032" w:rsidP="002B6032">
      <w:pPr>
        <w:jc w:val="both"/>
        <w:rPr>
          <w:rFonts w:ascii="Arial" w:hAnsi="Arial" w:cs="Arial"/>
          <w:sz w:val="22"/>
          <w:szCs w:val="22"/>
        </w:rPr>
      </w:pPr>
      <w:r w:rsidRPr="00D80601">
        <w:rPr>
          <w:rFonts w:ascii="Arial" w:hAnsi="Arial" w:cs="Arial"/>
          <w:sz w:val="22"/>
          <w:szCs w:val="22"/>
        </w:rPr>
        <w:tab/>
      </w:r>
      <w:r w:rsidRPr="00D80601">
        <w:rPr>
          <w:rFonts w:ascii="Arial" w:hAnsi="Arial" w:cs="Arial"/>
          <w:sz w:val="22"/>
          <w:szCs w:val="22"/>
        </w:rPr>
        <w:tab/>
      </w:r>
      <w:r w:rsidRPr="00D80601">
        <w:rPr>
          <w:rFonts w:ascii="Arial" w:hAnsi="Arial" w:cs="Arial"/>
          <w:sz w:val="22"/>
          <w:szCs w:val="22"/>
        </w:rPr>
        <w:tab/>
      </w:r>
      <w:r w:rsidRPr="00D80601">
        <w:rPr>
          <w:rFonts w:ascii="Arial" w:hAnsi="Arial" w:cs="Arial"/>
          <w:sz w:val="22"/>
          <w:szCs w:val="22"/>
        </w:rPr>
        <w:tab/>
      </w:r>
    </w:p>
    <w:p w:rsidR="002B6032" w:rsidRPr="00D80601" w:rsidRDefault="002B6032" w:rsidP="002B6032">
      <w:pPr>
        <w:jc w:val="both"/>
        <w:rPr>
          <w:rFonts w:ascii="Arial" w:hAnsi="Arial" w:cs="Arial"/>
          <w:sz w:val="22"/>
          <w:szCs w:val="22"/>
        </w:rPr>
      </w:pPr>
      <w:r w:rsidRPr="00D80601">
        <w:rPr>
          <w:rFonts w:ascii="Arial" w:hAnsi="Arial" w:cs="Arial"/>
          <w:sz w:val="22"/>
          <w:szCs w:val="22"/>
          <w:u w:val="single"/>
        </w:rPr>
        <w:t>Csatlakozás kiépítésének határideje</w:t>
      </w:r>
      <w:r w:rsidRPr="00D80601">
        <w:rPr>
          <w:rFonts w:ascii="Arial" w:hAnsi="Arial" w:cs="Arial"/>
          <w:sz w:val="22"/>
          <w:szCs w:val="22"/>
        </w:rPr>
        <w:t xml:space="preserve">: </w:t>
      </w:r>
      <w:r w:rsidR="00B27534" w:rsidRPr="00D80601">
        <w:rPr>
          <w:rFonts w:ascii="Arial" w:hAnsi="Arial" w:cs="Arial"/>
          <w:sz w:val="22"/>
          <w:szCs w:val="22"/>
        </w:rPr>
        <w:t>Szerződéskötéstől számított 5</w:t>
      </w:r>
      <w:r w:rsidRPr="00D80601">
        <w:rPr>
          <w:rFonts w:ascii="Arial" w:hAnsi="Arial" w:cs="Arial"/>
          <w:sz w:val="22"/>
          <w:szCs w:val="22"/>
        </w:rPr>
        <w:t xml:space="preserve"> munkanap.</w:t>
      </w:r>
    </w:p>
    <w:p w:rsidR="002B6032" w:rsidRPr="00D80601" w:rsidRDefault="001C291B" w:rsidP="002B6032">
      <w:pPr>
        <w:jc w:val="both"/>
        <w:rPr>
          <w:rFonts w:ascii="Arial" w:hAnsi="Arial" w:cs="Arial"/>
          <w:sz w:val="20"/>
          <w:szCs w:val="20"/>
        </w:rPr>
      </w:pPr>
      <w:r w:rsidRPr="00D80601">
        <w:rPr>
          <w:rFonts w:ascii="Arial" w:hAnsi="Arial" w:cs="Arial"/>
          <w:sz w:val="22"/>
          <w:szCs w:val="22"/>
        </w:rPr>
        <w:br w:type="page"/>
      </w:r>
      <w:r w:rsidR="002B6032" w:rsidRPr="00D80601">
        <w:rPr>
          <w:rFonts w:ascii="Arial" w:hAnsi="Arial" w:cs="Arial"/>
          <w:sz w:val="20"/>
          <w:szCs w:val="20"/>
        </w:rPr>
        <w:lastRenderedPageBreak/>
        <w:t xml:space="preserve">1. </w:t>
      </w:r>
      <w:r w:rsidR="002B6032" w:rsidRPr="00D80601">
        <w:rPr>
          <w:rFonts w:ascii="Arial" w:hAnsi="Arial" w:cs="Arial"/>
          <w:sz w:val="20"/>
          <w:szCs w:val="20"/>
          <w:u w:val="single"/>
        </w:rPr>
        <w:t>Szolgáltatás kezdő időpontja:</w:t>
      </w:r>
      <w:r w:rsidR="00E040D9" w:rsidRPr="00D80601">
        <w:rPr>
          <w:rFonts w:ascii="Arial" w:hAnsi="Arial" w:cs="Arial"/>
          <w:sz w:val="20"/>
          <w:szCs w:val="20"/>
        </w:rPr>
        <w:t xml:space="preserve"> 201</w:t>
      </w:r>
      <w:r w:rsidR="002B6032" w:rsidRPr="00D80601">
        <w:rPr>
          <w:rFonts w:ascii="Arial" w:hAnsi="Arial" w:cs="Arial"/>
          <w:sz w:val="20"/>
          <w:szCs w:val="20"/>
        </w:rPr>
        <w:t>.</w:t>
      </w:r>
      <w:proofErr w:type="gramStart"/>
      <w:r w:rsidR="002B6032" w:rsidRPr="00D80601">
        <w:rPr>
          <w:rFonts w:ascii="Arial" w:hAnsi="Arial" w:cs="Arial"/>
          <w:sz w:val="20"/>
          <w:szCs w:val="20"/>
        </w:rPr>
        <w:t>..</w:t>
      </w:r>
      <w:proofErr w:type="gramEnd"/>
      <w:r w:rsidR="002B6032" w:rsidRPr="00D80601">
        <w:rPr>
          <w:rFonts w:ascii="Arial" w:hAnsi="Arial" w:cs="Arial"/>
          <w:sz w:val="20"/>
          <w:szCs w:val="20"/>
        </w:rPr>
        <w:t xml:space="preserve">   év ............................. </w:t>
      </w:r>
      <w:proofErr w:type="gramStart"/>
      <w:r w:rsidR="002B6032" w:rsidRPr="00D80601">
        <w:rPr>
          <w:rFonts w:ascii="Arial" w:hAnsi="Arial" w:cs="Arial"/>
          <w:sz w:val="20"/>
          <w:szCs w:val="20"/>
        </w:rPr>
        <w:t>hó</w:t>
      </w:r>
      <w:proofErr w:type="gramEnd"/>
      <w:r w:rsidR="002B6032" w:rsidRPr="00D80601">
        <w:rPr>
          <w:rFonts w:ascii="Arial" w:hAnsi="Arial" w:cs="Arial"/>
          <w:sz w:val="20"/>
          <w:szCs w:val="20"/>
        </w:rPr>
        <w:t xml:space="preserve"> ........ </w:t>
      </w:r>
      <w:proofErr w:type="gramStart"/>
      <w:r w:rsidR="002B6032" w:rsidRPr="00D80601">
        <w:rPr>
          <w:rFonts w:ascii="Arial" w:hAnsi="Arial" w:cs="Arial"/>
          <w:sz w:val="20"/>
          <w:szCs w:val="20"/>
        </w:rPr>
        <w:t>napja</w:t>
      </w:r>
      <w:proofErr w:type="gramEnd"/>
    </w:p>
    <w:p w:rsidR="002B6032" w:rsidRPr="00D80601" w:rsidRDefault="002B6032" w:rsidP="002B6032">
      <w:pPr>
        <w:jc w:val="both"/>
        <w:rPr>
          <w:rFonts w:ascii="Arial" w:hAnsi="Arial" w:cs="Arial"/>
          <w:sz w:val="20"/>
          <w:szCs w:val="20"/>
        </w:rPr>
      </w:pPr>
      <w:proofErr w:type="gramStart"/>
      <w:r w:rsidRPr="00D80601">
        <w:rPr>
          <w:rFonts w:ascii="Arial" w:hAnsi="Arial" w:cs="Arial"/>
          <w:sz w:val="20"/>
          <w:szCs w:val="20"/>
        </w:rPr>
        <w:t>szolgáltatás</w:t>
      </w:r>
      <w:proofErr w:type="gramEnd"/>
      <w:r w:rsidRPr="00D80601">
        <w:rPr>
          <w:rFonts w:ascii="Arial" w:hAnsi="Arial" w:cs="Arial"/>
          <w:sz w:val="20"/>
          <w:szCs w:val="20"/>
        </w:rPr>
        <w:t xml:space="preserve"> időtartama: </w:t>
      </w:r>
      <w:r w:rsidRPr="00D80601">
        <w:rPr>
          <w:rFonts w:ascii="Arial" w:hAnsi="Arial" w:cs="Arial"/>
          <w:sz w:val="20"/>
          <w:szCs w:val="20"/>
        </w:rPr>
        <w:tab/>
      </w:r>
      <w:r w:rsidR="003028DD">
        <w:rPr>
          <w:rFonts w:ascii="Arial" w:hAnsi="Arial" w:cs="Arial"/>
          <w:sz w:val="20"/>
          <w:szCs w:val="20"/>
        </w:rPr>
        <w:tab/>
      </w:r>
      <w:r w:rsidR="003028DD">
        <w:rPr>
          <w:rFonts w:ascii="Arial" w:hAnsi="Arial" w:cs="Arial"/>
          <w:sz w:val="20"/>
          <w:szCs w:val="20"/>
        </w:rPr>
        <w:tab/>
      </w:r>
      <w:r w:rsidRPr="00D80601">
        <w:rPr>
          <w:rFonts w:ascii="Arial" w:hAnsi="Arial" w:cs="Arial"/>
          <w:sz w:val="20"/>
          <w:szCs w:val="20"/>
        </w:rPr>
        <w:tab/>
      </w:r>
      <w:r w:rsidRPr="00D80601">
        <w:rPr>
          <w:rFonts w:ascii="Arial" w:hAnsi="Arial" w:cs="Arial"/>
          <w:sz w:val="20"/>
          <w:szCs w:val="20"/>
        </w:rPr>
        <w:tab/>
      </w:r>
      <w:r w:rsidR="000C22D2">
        <w:rPr>
          <w:rFonts w:ascii="Arial" w:hAnsi="Arial" w:cs="Arial"/>
          <w:sz w:val="20"/>
          <w:szCs w:val="20"/>
        </w:rPr>
        <w:t xml:space="preserve">hűségidő: </w:t>
      </w:r>
      <w:r w:rsidRPr="00D80601">
        <w:rPr>
          <w:rFonts w:ascii="Arial" w:hAnsi="Arial" w:cs="Arial"/>
          <w:sz w:val="20"/>
          <w:szCs w:val="20"/>
        </w:rPr>
        <w:sym w:font="Symbol" w:char="F07F"/>
      </w:r>
      <w:r w:rsidRPr="00D80601">
        <w:rPr>
          <w:rFonts w:ascii="Arial" w:hAnsi="Arial" w:cs="Arial"/>
          <w:sz w:val="20"/>
          <w:szCs w:val="20"/>
        </w:rPr>
        <w:t xml:space="preserve"> </w:t>
      </w:r>
      <w:r w:rsidR="00CD156F">
        <w:rPr>
          <w:rFonts w:ascii="Arial" w:hAnsi="Arial" w:cs="Arial"/>
          <w:sz w:val="20"/>
          <w:szCs w:val="20"/>
        </w:rPr>
        <w:t>1</w:t>
      </w:r>
      <w:r w:rsidR="000C22D2">
        <w:rPr>
          <w:rFonts w:ascii="Arial" w:hAnsi="Arial" w:cs="Arial"/>
          <w:sz w:val="20"/>
          <w:szCs w:val="20"/>
        </w:rPr>
        <w:t xml:space="preserve">év    </w:t>
      </w:r>
      <w:r w:rsidR="000C22D2" w:rsidRPr="00D80601">
        <w:rPr>
          <w:rFonts w:ascii="Arial" w:hAnsi="Arial" w:cs="Arial"/>
          <w:sz w:val="20"/>
          <w:szCs w:val="20"/>
        </w:rPr>
        <w:sym w:font="Symbol" w:char="F07F"/>
      </w:r>
      <w:r w:rsidR="000C22D2" w:rsidRPr="00D80601">
        <w:rPr>
          <w:rFonts w:ascii="Arial" w:hAnsi="Arial" w:cs="Arial"/>
          <w:sz w:val="20"/>
          <w:szCs w:val="20"/>
        </w:rPr>
        <w:t xml:space="preserve"> </w:t>
      </w:r>
      <w:r w:rsidR="00CD156F">
        <w:rPr>
          <w:rFonts w:ascii="Arial" w:hAnsi="Arial" w:cs="Arial"/>
          <w:sz w:val="20"/>
          <w:szCs w:val="20"/>
        </w:rPr>
        <w:t>2</w:t>
      </w:r>
      <w:r w:rsidR="000C22D2">
        <w:rPr>
          <w:rFonts w:ascii="Arial" w:hAnsi="Arial" w:cs="Arial"/>
          <w:sz w:val="20"/>
          <w:szCs w:val="20"/>
        </w:rPr>
        <w:t xml:space="preserve">év    </w:t>
      </w:r>
      <w:r w:rsidR="000C22D2" w:rsidRPr="00D80601">
        <w:rPr>
          <w:rFonts w:ascii="Arial" w:hAnsi="Arial" w:cs="Arial"/>
          <w:sz w:val="20"/>
          <w:szCs w:val="20"/>
        </w:rPr>
        <w:sym w:font="Symbol" w:char="F07F"/>
      </w:r>
      <w:r w:rsidR="000C22D2" w:rsidRPr="00D80601">
        <w:rPr>
          <w:rFonts w:ascii="Arial" w:hAnsi="Arial" w:cs="Arial"/>
          <w:sz w:val="20"/>
          <w:szCs w:val="20"/>
        </w:rPr>
        <w:t xml:space="preserve"> </w:t>
      </w:r>
      <w:r w:rsidR="00CD156F">
        <w:rPr>
          <w:rFonts w:ascii="Arial" w:hAnsi="Arial" w:cs="Arial"/>
          <w:sz w:val="20"/>
          <w:szCs w:val="20"/>
        </w:rPr>
        <w:t>3</w:t>
      </w:r>
      <w:r w:rsidR="000C22D2">
        <w:rPr>
          <w:rFonts w:ascii="Arial" w:hAnsi="Arial" w:cs="Arial"/>
          <w:sz w:val="20"/>
          <w:szCs w:val="20"/>
        </w:rPr>
        <w:t>év</w:t>
      </w:r>
    </w:p>
    <w:p w:rsidR="002B6032" w:rsidRPr="00D80601" w:rsidRDefault="002B6032" w:rsidP="002B6032">
      <w:pPr>
        <w:pStyle w:val="Szvegtrzs"/>
        <w:rPr>
          <w:rFonts w:ascii="Arial" w:hAnsi="Arial" w:cs="Arial"/>
          <w:sz w:val="20"/>
          <w:szCs w:val="20"/>
        </w:rPr>
      </w:pPr>
      <w:smartTag w:uri="urn:schemas-microsoft-com:office:smarttags" w:element="metricconverter">
        <w:smartTagPr>
          <w:attr w:name="ProductID" w:val="2. A"/>
        </w:smartTagPr>
        <w:r w:rsidRPr="00D80601">
          <w:rPr>
            <w:rFonts w:ascii="Arial" w:hAnsi="Arial" w:cs="Arial"/>
            <w:sz w:val="20"/>
            <w:szCs w:val="20"/>
          </w:rPr>
          <w:t>2. A</w:t>
        </w:r>
      </w:smartTag>
      <w:r w:rsidRPr="00D80601">
        <w:rPr>
          <w:rFonts w:ascii="Arial" w:hAnsi="Arial" w:cs="Arial"/>
          <w:sz w:val="20"/>
          <w:szCs w:val="20"/>
        </w:rPr>
        <w:t xml:space="preserve"> szerződés megszüntetésének feltételei (Kivonat az ÁSZF-ből)</w:t>
      </w:r>
    </w:p>
    <w:p w:rsidR="002B6032" w:rsidRPr="00D80601" w:rsidRDefault="002B6032" w:rsidP="002B6032">
      <w:pPr>
        <w:jc w:val="both"/>
        <w:rPr>
          <w:rFonts w:ascii="Arial" w:hAnsi="Arial" w:cs="Arial"/>
          <w:sz w:val="20"/>
          <w:szCs w:val="20"/>
        </w:rPr>
      </w:pPr>
      <w:r w:rsidRPr="00D80601">
        <w:rPr>
          <w:rFonts w:ascii="Arial" w:hAnsi="Arial" w:cs="Arial"/>
          <w:sz w:val="20"/>
          <w:szCs w:val="20"/>
        </w:rPr>
        <w:t>13.3. Az Előfizető a határozatlan idejű előfizetői szerződést írásban, legfeljebb 8 naptári napos felmondási határid</w:t>
      </w:r>
      <w:r w:rsidRPr="00D80601">
        <w:rPr>
          <w:rFonts w:ascii="Arial" w:hAnsi="Arial" w:cs="Arial"/>
          <w:sz w:val="20"/>
          <w:szCs w:val="20"/>
        </w:rPr>
        <w:t>ő</w:t>
      </w:r>
      <w:r w:rsidRPr="00D80601">
        <w:rPr>
          <w:rFonts w:ascii="Arial" w:hAnsi="Arial" w:cs="Arial"/>
          <w:sz w:val="20"/>
          <w:szCs w:val="20"/>
        </w:rPr>
        <w:t xml:space="preserve">vel, indoklás nélkül bármikor jogosult további jogkövetkezmények nélkül felmondani. </w:t>
      </w:r>
    </w:p>
    <w:p w:rsidR="002B6032" w:rsidRPr="00D80601" w:rsidRDefault="002B6032" w:rsidP="002B6032">
      <w:pPr>
        <w:pStyle w:val="Szvegtrzs"/>
        <w:rPr>
          <w:rFonts w:ascii="Arial" w:hAnsi="Arial" w:cs="Arial"/>
          <w:sz w:val="20"/>
          <w:szCs w:val="20"/>
        </w:rPr>
      </w:pPr>
      <w:r w:rsidRPr="00D80601">
        <w:rPr>
          <w:rFonts w:ascii="Arial" w:hAnsi="Arial" w:cs="Arial"/>
          <w:sz w:val="20"/>
          <w:szCs w:val="20"/>
        </w:rPr>
        <w:t xml:space="preserve">13.4. Az előfizetői szerződés Szolgáltató általi felmondásának ideje – a szerződésszegés és az előfizetési díj nem fizetése miatti felmondás kivételével – nem lehet </w:t>
      </w:r>
      <w:proofErr w:type="gramStart"/>
      <w:r w:rsidRPr="00D80601">
        <w:rPr>
          <w:rFonts w:ascii="Arial" w:hAnsi="Arial" w:cs="Arial"/>
          <w:sz w:val="20"/>
          <w:szCs w:val="20"/>
        </w:rPr>
        <w:t>kevesebb</w:t>
      </w:r>
      <w:proofErr w:type="gramEnd"/>
      <w:r w:rsidRPr="00D80601">
        <w:rPr>
          <w:rFonts w:ascii="Arial" w:hAnsi="Arial" w:cs="Arial"/>
          <w:sz w:val="20"/>
          <w:szCs w:val="20"/>
        </w:rPr>
        <w:t xml:space="preserve"> mint 60 nap.</w:t>
      </w:r>
    </w:p>
    <w:p w:rsidR="002B6032" w:rsidRPr="00D80601" w:rsidRDefault="002B6032" w:rsidP="002B6032">
      <w:pPr>
        <w:jc w:val="both"/>
        <w:rPr>
          <w:rFonts w:ascii="Arial" w:hAnsi="Arial" w:cs="Arial"/>
          <w:sz w:val="20"/>
          <w:szCs w:val="20"/>
        </w:rPr>
      </w:pPr>
      <w:r w:rsidRPr="00D80601">
        <w:rPr>
          <w:rFonts w:ascii="Arial" w:hAnsi="Arial" w:cs="Arial"/>
          <w:sz w:val="20"/>
          <w:szCs w:val="20"/>
        </w:rPr>
        <w:t>13.5.A Szolgáltató az előfizetői szerződés megszegése címén az előfizetői szerződést tizenöt napos határidővel mondhatja fel, ha</w:t>
      </w:r>
    </w:p>
    <w:p w:rsidR="002B6032" w:rsidRPr="00D80601" w:rsidRDefault="002B6032" w:rsidP="002B6032">
      <w:pPr>
        <w:jc w:val="both"/>
        <w:rPr>
          <w:rFonts w:ascii="Arial" w:hAnsi="Arial" w:cs="Arial"/>
          <w:sz w:val="20"/>
          <w:szCs w:val="20"/>
        </w:rPr>
      </w:pPr>
      <w:proofErr w:type="gramStart"/>
      <w:r w:rsidRPr="00D80601">
        <w:rPr>
          <w:rFonts w:ascii="Arial" w:hAnsi="Arial" w:cs="Arial"/>
          <w:sz w:val="20"/>
          <w:szCs w:val="20"/>
        </w:rPr>
        <w:t>a</w:t>
      </w:r>
      <w:proofErr w:type="gramEnd"/>
      <w:r w:rsidRPr="00D80601">
        <w:rPr>
          <w:rFonts w:ascii="Arial" w:hAnsi="Arial" w:cs="Arial"/>
          <w:sz w:val="20"/>
          <w:szCs w:val="20"/>
        </w:rPr>
        <w:t>) az Előfizető akadályozza vagy veszélyezteti a Szolgáltató hálózatának rendeltetésszerű működését, és az Előfizető ezt a szerződésszegést a Szolgáltató a jogkövetkezményekre figye</w:t>
      </w:r>
      <w:r w:rsidRPr="00D80601">
        <w:rPr>
          <w:rFonts w:ascii="Arial" w:hAnsi="Arial" w:cs="Arial"/>
          <w:sz w:val="20"/>
          <w:szCs w:val="20"/>
        </w:rPr>
        <w:t>l</w:t>
      </w:r>
      <w:r w:rsidRPr="00D80601">
        <w:rPr>
          <w:rFonts w:ascii="Arial" w:hAnsi="Arial" w:cs="Arial"/>
          <w:sz w:val="20"/>
          <w:szCs w:val="20"/>
        </w:rPr>
        <w:t>meztető értesítéstől számított 3 napon belül sem szünteti meg,</w:t>
      </w:r>
    </w:p>
    <w:p w:rsidR="002B6032" w:rsidRPr="00D80601" w:rsidRDefault="002B6032" w:rsidP="002B6032">
      <w:pPr>
        <w:jc w:val="both"/>
        <w:rPr>
          <w:rFonts w:ascii="Arial" w:hAnsi="Arial" w:cs="Arial"/>
          <w:sz w:val="20"/>
          <w:szCs w:val="20"/>
        </w:rPr>
      </w:pPr>
      <w:r w:rsidRPr="00D80601">
        <w:rPr>
          <w:rFonts w:ascii="Arial" w:hAnsi="Arial" w:cs="Arial"/>
          <w:sz w:val="20"/>
          <w:szCs w:val="20"/>
        </w:rPr>
        <w:t>b) az Előfizető a jogkövetkezményekre figyelmeztető értesítését k</w:t>
      </w:r>
      <w:r w:rsidRPr="00D80601">
        <w:rPr>
          <w:rFonts w:ascii="Arial" w:hAnsi="Arial" w:cs="Arial"/>
          <w:sz w:val="20"/>
          <w:szCs w:val="20"/>
        </w:rPr>
        <w:t>ö</w:t>
      </w:r>
      <w:r w:rsidRPr="00D80601">
        <w:rPr>
          <w:rFonts w:ascii="Arial" w:hAnsi="Arial" w:cs="Arial"/>
          <w:sz w:val="20"/>
          <w:szCs w:val="20"/>
        </w:rPr>
        <w:t>vetően sem teszi lehetővé a Szolgáltató számára, hogy a bejelentett, vagy a Szolgáltató által felder</w:t>
      </w:r>
      <w:r w:rsidRPr="00D80601">
        <w:rPr>
          <w:rFonts w:ascii="Arial" w:hAnsi="Arial" w:cs="Arial"/>
          <w:sz w:val="20"/>
          <w:szCs w:val="20"/>
        </w:rPr>
        <w:t>í</w:t>
      </w:r>
      <w:r w:rsidRPr="00D80601">
        <w:rPr>
          <w:rFonts w:ascii="Arial" w:hAnsi="Arial" w:cs="Arial"/>
          <w:sz w:val="20"/>
          <w:szCs w:val="20"/>
        </w:rPr>
        <w:t>tett hiba kivizsgálásához és elhárításához szükséges helyszíni ellenőrzéseket elvégezze, vagy</w:t>
      </w:r>
    </w:p>
    <w:p w:rsidR="0002423F" w:rsidRPr="00D80601" w:rsidRDefault="0002423F" w:rsidP="0002423F">
      <w:pPr>
        <w:jc w:val="both"/>
        <w:rPr>
          <w:rFonts w:ascii="Arial" w:hAnsi="Arial" w:cs="Arial"/>
          <w:sz w:val="20"/>
          <w:szCs w:val="20"/>
        </w:rPr>
      </w:pPr>
      <w:r w:rsidRPr="00D80601">
        <w:rPr>
          <w:rFonts w:ascii="Arial" w:hAnsi="Arial" w:cs="Arial"/>
          <w:sz w:val="20"/>
          <w:szCs w:val="20"/>
        </w:rPr>
        <w:t>c) az Előfizető az előfizetői szolgáltatást a Szolgáltató a jogkövetkezményekre f</w:t>
      </w:r>
      <w:r w:rsidRPr="00D80601">
        <w:rPr>
          <w:rFonts w:ascii="Arial" w:hAnsi="Arial" w:cs="Arial"/>
          <w:sz w:val="20"/>
          <w:szCs w:val="20"/>
        </w:rPr>
        <w:t>i</w:t>
      </w:r>
      <w:r w:rsidRPr="00D80601">
        <w:rPr>
          <w:rFonts w:ascii="Arial" w:hAnsi="Arial" w:cs="Arial"/>
          <w:sz w:val="20"/>
          <w:szCs w:val="20"/>
        </w:rPr>
        <w:t>gyelmeztető értesítését követően is a Szolgáltató hozzájárulása nélkül harmadik személy részére t</w:t>
      </w:r>
      <w:r w:rsidRPr="00D80601">
        <w:rPr>
          <w:rFonts w:ascii="Arial" w:hAnsi="Arial" w:cs="Arial"/>
          <w:sz w:val="20"/>
          <w:szCs w:val="20"/>
        </w:rPr>
        <w:t>o</w:t>
      </w:r>
      <w:r w:rsidRPr="00D80601">
        <w:rPr>
          <w:rFonts w:ascii="Arial" w:hAnsi="Arial" w:cs="Arial"/>
          <w:sz w:val="20"/>
          <w:szCs w:val="20"/>
        </w:rPr>
        <w:t>vábbértékesíti, vagy</w:t>
      </w:r>
    </w:p>
    <w:p w:rsidR="0002423F" w:rsidRPr="00D80601" w:rsidRDefault="0002423F" w:rsidP="0002423F">
      <w:pPr>
        <w:jc w:val="both"/>
        <w:rPr>
          <w:rFonts w:ascii="Arial" w:hAnsi="Arial" w:cs="Arial"/>
          <w:snapToGrid w:val="0"/>
          <w:sz w:val="20"/>
          <w:szCs w:val="20"/>
        </w:rPr>
      </w:pPr>
      <w:r w:rsidRPr="00D80601">
        <w:rPr>
          <w:rFonts w:ascii="Arial" w:hAnsi="Arial" w:cs="Arial"/>
          <w:sz w:val="20"/>
          <w:szCs w:val="20"/>
        </w:rPr>
        <w:t xml:space="preserve">d) </w:t>
      </w:r>
      <w:r w:rsidRPr="00D80601">
        <w:rPr>
          <w:rFonts w:ascii="Arial" w:hAnsi="Arial" w:cs="Arial"/>
          <w:snapToGrid w:val="0"/>
          <w:sz w:val="20"/>
          <w:szCs w:val="20"/>
        </w:rPr>
        <w:t>az Előfizető a szolgáltatást törvénybe ütköző módon vagy célokra használja,</w:t>
      </w:r>
    </w:p>
    <w:p w:rsidR="0002423F" w:rsidRPr="00D80601" w:rsidRDefault="0002423F" w:rsidP="0002423F">
      <w:pPr>
        <w:pStyle w:val="Szvegtrzs2"/>
        <w:rPr>
          <w:rFonts w:ascii="Arial" w:hAnsi="Arial" w:cs="Arial"/>
          <w:snapToGrid w:val="0"/>
          <w:sz w:val="20"/>
        </w:rPr>
      </w:pPr>
      <w:proofErr w:type="gramStart"/>
      <w:r w:rsidRPr="00D80601">
        <w:rPr>
          <w:rFonts w:ascii="Arial" w:hAnsi="Arial" w:cs="Arial"/>
          <w:snapToGrid w:val="0"/>
          <w:sz w:val="20"/>
        </w:rPr>
        <w:t>e</w:t>
      </w:r>
      <w:proofErr w:type="gramEnd"/>
      <w:r w:rsidRPr="00D80601">
        <w:rPr>
          <w:rFonts w:ascii="Arial" w:hAnsi="Arial" w:cs="Arial"/>
          <w:snapToGrid w:val="0"/>
          <w:sz w:val="20"/>
        </w:rPr>
        <w:t>) az Előfizető a jogkövetkezményekre figyelmeztető értesítését követően is jogosulatlanul vételezi a műsorjelet, a beérkező műsorjelet harmadik személynek jogellenesen továbbítja, vagy a kódolt műsorjelet jogosulatlanul dekódolja.</w:t>
      </w:r>
    </w:p>
    <w:p w:rsidR="002B6032" w:rsidRPr="00D80601" w:rsidRDefault="002B6032" w:rsidP="002B6032">
      <w:pPr>
        <w:jc w:val="both"/>
        <w:rPr>
          <w:rFonts w:ascii="Arial" w:hAnsi="Arial" w:cs="Arial"/>
          <w:snapToGrid w:val="0"/>
          <w:sz w:val="20"/>
          <w:szCs w:val="20"/>
        </w:rPr>
      </w:pPr>
      <w:r w:rsidRPr="00D80601">
        <w:rPr>
          <w:rFonts w:ascii="Arial" w:hAnsi="Arial" w:cs="Arial"/>
          <w:sz w:val="20"/>
          <w:szCs w:val="20"/>
        </w:rPr>
        <w:t xml:space="preserve">13.6. </w:t>
      </w:r>
      <w:r w:rsidRPr="00D80601">
        <w:rPr>
          <w:rFonts w:ascii="Arial" w:hAnsi="Arial" w:cs="Arial"/>
          <w:snapToGrid w:val="0"/>
          <w:sz w:val="20"/>
          <w:szCs w:val="20"/>
        </w:rPr>
        <w:t xml:space="preserve">A Szolgáltató az előfizetői szerződést 30 napos felmondási idővel mondhatja fel, amennyiben az Előfizető az esedékes díjat a jogkövetkezményekre figyelmeztető első értesítés elküldését legalább 15 nappal követő második értesítés megtörténtét követően, annak kézbesítésétől vagy kézbesítettnek minősülési időpontjától számított 8 napon belül sem egyenlítette ki. </w:t>
      </w:r>
    </w:p>
    <w:p w:rsidR="002B6032" w:rsidRPr="00D80601" w:rsidRDefault="002B6032" w:rsidP="002B6032">
      <w:pPr>
        <w:jc w:val="both"/>
        <w:rPr>
          <w:rFonts w:ascii="Arial" w:hAnsi="Arial" w:cs="Arial"/>
          <w:snapToGrid w:val="0"/>
          <w:sz w:val="20"/>
          <w:szCs w:val="20"/>
        </w:rPr>
      </w:pPr>
      <w:r w:rsidRPr="00D80601">
        <w:rPr>
          <w:rFonts w:ascii="Arial" w:hAnsi="Arial" w:cs="Arial"/>
          <w:snapToGrid w:val="0"/>
          <w:sz w:val="20"/>
          <w:szCs w:val="20"/>
        </w:rPr>
        <w:t>Nem jogosult a Szolgáltató felmondani a szerződést, ha</w:t>
      </w:r>
    </w:p>
    <w:p w:rsidR="002B6032" w:rsidRPr="00D80601" w:rsidRDefault="002B6032" w:rsidP="002B6032">
      <w:pPr>
        <w:jc w:val="both"/>
        <w:rPr>
          <w:rFonts w:ascii="Arial" w:hAnsi="Arial" w:cs="Arial"/>
          <w:snapToGrid w:val="0"/>
          <w:sz w:val="20"/>
          <w:szCs w:val="20"/>
        </w:rPr>
      </w:pPr>
      <w:proofErr w:type="gramStart"/>
      <w:r w:rsidRPr="00D80601">
        <w:rPr>
          <w:rFonts w:ascii="Arial" w:hAnsi="Arial" w:cs="Arial"/>
          <w:snapToGrid w:val="0"/>
          <w:sz w:val="20"/>
          <w:szCs w:val="20"/>
        </w:rPr>
        <w:t>a</w:t>
      </w:r>
      <w:proofErr w:type="gramEnd"/>
      <w:r w:rsidRPr="00D80601">
        <w:rPr>
          <w:rFonts w:ascii="Arial" w:hAnsi="Arial" w:cs="Arial"/>
          <w:snapToGrid w:val="0"/>
          <w:sz w:val="20"/>
          <w:szCs w:val="20"/>
        </w:rPr>
        <w:t>) a díjtartozás összege nem haladja meg az Előfizető havi előfizetési díjának megfelelő összeget, illetve havi előfizetési díj hiányában vagy 5000 Ft-nál magasabb havi előfizetési díj esetén az 5000 Ft-ot, vagy ha</w:t>
      </w:r>
    </w:p>
    <w:p w:rsidR="002B6032" w:rsidRPr="00D80601" w:rsidRDefault="002B6032" w:rsidP="002B6032">
      <w:pPr>
        <w:jc w:val="both"/>
        <w:rPr>
          <w:rFonts w:ascii="Arial" w:hAnsi="Arial" w:cs="Arial"/>
          <w:snapToGrid w:val="0"/>
          <w:sz w:val="20"/>
          <w:szCs w:val="20"/>
        </w:rPr>
      </w:pPr>
      <w:r w:rsidRPr="00D80601">
        <w:rPr>
          <w:rFonts w:ascii="Arial" w:hAnsi="Arial" w:cs="Arial"/>
          <w:snapToGrid w:val="0"/>
          <w:sz w:val="20"/>
          <w:szCs w:val="20"/>
        </w:rPr>
        <w:t>b) az Előfizető a díjtartozás összegszerűségét vitatja, és a vita rendezése érdekében a hatósághoz vagy a jogvita elbírálására jogosult más szervezethez kérelmet terjesztett elő, feltéve, hogy az Előfizető a szolgáltatás igénybevétele után a nem vitatott, illetve az esedékes, nem vitatott további díjakat folyamatosan megfizeti,</w:t>
      </w:r>
    </w:p>
    <w:p w:rsidR="002B6032" w:rsidRPr="00D80601" w:rsidRDefault="002B6032" w:rsidP="002B6032">
      <w:pPr>
        <w:jc w:val="both"/>
        <w:rPr>
          <w:rFonts w:ascii="Arial" w:hAnsi="Arial" w:cs="Arial"/>
          <w:snapToGrid w:val="0"/>
          <w:sz w:val="20"/>
          <w:szCs w:val="20"/>
        </w:rPr>
      </w:pPr>
      <w:r w:rsidRPr="00D80601">
        <w:rPr>
          <w:rFonts w:ascii="Arial" w:hAnsi="Arial" w:cs="Arial"/>
          <w:snapToGrid w:val="0"/>
          <w:sz w:val="20"/>
          <w:szCs w:val="20"/>
        </w:rPr>
        <w:t xml:space="preserve">c) </w:t>
      </w:r>
      <w:r w:rsidRPr="00D80601">
        <w:rPr>
          <w:rFonts w:ascii="Arial" w:hAnsi="Arial" w:cs="Arial"/>
          <w:sz w:val="20"/>
          <w:szCs w:val="20"/>
        </w:rPr>
        <w:t xml:space="preserve">az Előfizető díjfizetési kötelezettségét a </w:t>
      </w:r>
      <w:r w:rsidRPr="00D80601">
        <w:rPr>
          <w:rFonts w:ascii="Arial" w:hAnsi="Arial" w:cs="Arial"/>
          <w:snapToGrid w:val="0"/>
          <w:sz w:val="20"/>
          <w:szCs w:val="20"/>
        </w:rPr>
        <w:t xml:space="preserve">második értesítés megtörténtét követően, annak kézbesítésétől vagy kézbesítettnek minősülési időpontjától számított 3 napon belül </w:t>
      </w:r>
      <w:r w:rsidRPr="00D80601">
        <w:rPr>
          <w:rFonts w:ascii="Arial" w:hAnsi="Arial" w:cs="Arial"/>
          <w:sz w:val="20"/>
          <w:szCs w:val="20"/>
        </w:rPr>
        <w:t>kiegyenlítette és azt a Szolgáltató felé hitelt érdemlő módon igazolta.</w:t>
      </w:r>
    </w:p>
    <w:p w:rsidR="002B6032" w:rsidRPr="00D80601" w:rsidRDefault="002B6032" w:rsidP="002B6032">
      <w:pPr>
        <w:jc w:val="both"/>
        <w:rPr>
          <w:rFonts w:ascii="Arial" w:hAnsi="Arial" w:cs="Arial"/>
          <w:snapToGrid w:val="0"/>
          <w:sz w:val="20"/>
          <w:szCs w:val="20"/>
        </w:rPr>
      </w:pPr>
      <w:r w:rsidRPr="00D80601">
        <w:rPr>
          <w:rFonts w:ascii="Arial" w:hAnsi="Arial" w:cs="Arial"/>
          <w:sz w:val="20"/>
          <w:szCs w:val="20"/>
        </w:rPr>
        <w:t xml:space="preserve">13.7. </w:t>
      </w:r>
      <w:r w:rsidRPr="00D80601">
        <w:rPr>
          <w:rFonts w:ascii="Arial" w:hAnsi="Arial" w:cs="Arial"/>
          <w:snapToGrid w:val="0"/>
          <w:sz w:val="20"/>
          <w:szCs w:val="20"/>
        </w:rPr>
        <w:t>A Szolgáltató - a másik szolgáltató kérelmére - köteles felmondani az előfizetői szerződést, ha a Szolgáltató elektronikus hírközlő hálózatát másik szolgáltató használja, vagy a díjat másik szolgáltató helyett szedi be, és</w:t>
      </w:r>
    </w:p>
    <w:p w:rsidR="002B6032" w:rsidRPr="00D80601" w:rsidRDefault="002B6032" w:rsidP="002B6032">
      <w:pPr>
        <w:jc w:val="both"/>
        <w:rPr>
          <w:rFonts w:ascii="Arial" w:hAnsi="Arial" w:cs="Arial"/>
          <w:snapToGrid w:val="0"/>
          <w:sz w:val="20"/>
          <w:szCs w:val="20"/>
        </w:rPr>
      </w:pPr>
      <w:proofErr w:type="gramStart"/>
      <w:r w:rsidRPr="00D80601">
        <w:rPr>
          <w:rFonts w:ascii="Arial" w:hAnsi="Arial" w:cs="Arial"/>
          <w:snapToGrid w:val="0"/>
          <w:sz w:val="20"/>
          <w:szCs w:val="20"/>
        </w:rPr>
        <w:t>a</w:t>
      </w:r>
      <w:proofErr w:type="gramEnd"/>
      <w:r w:rsidRPr="00D80601">
        <w:rPr>
          <w:rFonts w:ascii="Arial" w:hAnsi="Arial" w:cs="Arial"/>
          <w:snapToGrid w:val="0"/>
          <w:sz w:val="20"/>
          <w:szCs w:val="20"/>
        </w:rPr>
        <w:t>) a 13.5.a)-c) vagy 13.6. pontban foglalt feltételek teljesültek, valamint</w:t>
      </w:r>
    </w:p>
    <w:p w:rsidR="002B6032" w:rsidRPr="00D80601" w:rsidRDefault="002B6032" w:rsidP="002B6032">
      <w:pPr>
        <w:pStyle w:val="Szvegtrzs2"/>
        <w:rPr>
          <w:rFonts w:ascii="Arial" w:hAnsi="Arial" w:cs="Arial"/>
          <w:snapToGrid w:val="0"/>
          <w:sz w:val="20"/>
        </w:rPr>
      </w:pPr>
      <w:r w:rsidRPr="00D80601">
        <w:rPr>
          <w:rFonts w:ascii="Arial" w:hAnsi="Arial" w:cs="Arial"/>
          <w:snapToGrid w:val="0"/>
          <w:sz w:val="20"/>
        </w:rPr>
        <w:t>b) a harmadik szolgáltató nem jogosult vagy nem képes a szolgáltatás korlátozására, illetve megszüntetésére.</w:t>
      </w:r>
    </w:p>
    <w:p w:rsidR="002B6032" w:rsidRPr="00D80601" w:rsidRDefault="002B6032" w:rsidP="002B6032">
      <w:pPr>
        <w:jc w:val="both"/>
        <w:rPr>
          <w:rFonts w:ascii="Arial" w:hAnsi="Arial" w:cs="Arial"/>
          <w:sz w:val="20"/>
          <w:szCs w:val="20"/>
        </w:rPr>
      </w:pPr>
      <w:smartTag w:uri="urn:schemas-microsoft-com:office:smarttags" w:element="metricconverter">
        <w:smartTagPr>
          <w:attr w:name="ProductID" w:val="3. A"/>
        </w:smartTagPr>
        <w:r w:rsidRPr="00D80601">
          <w:rPr>
            <w:rFonts w:ascii="Arial" w:hAnsi="Arial" w:cs="Arial"/>
            <w:sz w:val="20"/>
            <w:szCs w:val="20"/>
          </w:rPr>
          <w:t>3. A</w:t>
        </w:r>
      </w:smartTag>
      <w:r w:rsidRPr="00D80601">
        <w:rPr>
          <w:rFonts w:ascii="Arial" w:hAnsi="Arial" w:cs="Arial"/>
          <w:sz w:val="20"/>
          <w:szCs w:val="20"/>
        </w:rPr>
        <w:t xml:space="preserve"> szolgáltatás szünetelésének feltételeit az ÁSZF 11. pontja, a szolgáltatás korlátozásának feltételeit az ÁSZF 12. pontja tartalmazza.</w:t>
      </w:r>
    </w:p>
    <w:p w:rsidR="002B6032" w:rsidRPr="00D80601" w:rsidRDefault="002B6032" w:rsidP="002B6032">
      <w:pPr>
        <w:jc w:val="both"/>
        <w:rPr>
          <w:rFonts w:ascii="Arial" w:hAnsi="Arial" w:cs="Arial"/>
          <w:sz w:val="20"/>
          <w:szCs w:val="20"/>
        </w:rPr>
      </w:pPr>
      <w:smartTag w:uri="urn:schemas-microsoft-com:office:smarttags" w:element="metricconverter">
        <w:smartTagPr>
          <w:attr w:name="ProductID" w:val="4. A"/>
        </w:smartTagPr>
        <w:r w:rsidRPr="00D80601">
          <w:rPr>
            <w:rFonts w:ascii="Arial" w:hAnsi="Arial" w:cs="Arial"/>
            <w:sz w:val="20"/>
            <w:szCs w:val="20"/>
          </w:rPr>
          <w:t>4. A</w:t>
        </w:r>
      </w:smartTag>
      <w:r w:rsidRPr="00D80601">
        <w:rPr>
          <w:rFonts w:ascii="Arial" w:hAnsi="Arial" w:cs="Arial"/>
          <w:sz w:val="20"/>
          <w:szCs w:val="20"/>
        </w:rPr>
        <w:t xml:space="preserve"> szerződésszegés jogkövetkezményeit az ÁSZF tartalmazza, a szolgáltatás minőségére vonatkozóan a 14. pontban, a szolgáltatás szüneteltetésére vonatkozóan a 11. pontban, a díjvisszatérítés rendjére vonatkozóan a 16. pontban, az előfizetőt megillető kötbér mértékére vonatkozóan a 14. és 16. pontban.</w:t>
      </w:r>
    </w:p>
    <w:p w:rsidR="002B6032" w:rsidRPr="00D80601" w:rsidRDefault="002B6032" w:rsidP="002B6032">
      <w:pPr>
        <w:jc w:val="both"/>
        <w:rPr>
          <w:rFonts w:ascii="Arial" w:hAnsi="Arial" w:cs="Arial"/>
          <w:sz w:val="20"/>
          <w:szCs w:val="20"/>
        </w:rPr>
      </w:pPr>
      <w:smartTag w:uri="urn:schemas-microsoft-com:office:smarttags" w:element="metricconverter">
        <w:smartTagPr>
          <w:attr w:name="ProductID" w:val="5. A"/>
        </w:smartTagPr>
        <w:r w:rsidRPr="00D80601">
          <w:rPr>
            <w:rFonts w:ascii="Arial" w:hAnsi="Arial" w:cs="Arial"/>
            <w:sz w:val="20"/>
            <w:szCs w:val="20"/>
          </w:rPr>
          <w:t>5. A</w:t>
        </w:r>
      </w:smartTag>
      <w:r w:rsidRPr="00D80601">
        <w:rPr>
          <w:rFonts w:ascii="Arial" w:hAnsi="Arial" w:cs="Arial"/>
          <w:sz w:val="20"/>
          <w:szCs w:val="20"/>
        </w:rPr>
        <w:t xml:space="preserve"> szolgáltatásra vonatkozó hibabejelentések a hibabejelentő szolgálatnál telefonon és az ügyfélszolgálatnál tehetők telefonon, személyesen vagy írásban a jelen egyedi előfizetői szerződés 1./ pontjában megjelölt elérhetőségeken. A számlapanaszok bejelentése a jelen egyedi előfizetői szerződés 1./ pontjában megjelölt ügyfélszolgálaton tehető személyesen vagy írásban.</w:t>
      </w:r>
    </w:p>
    <w:p w:rsidR="002B6032" w:rsidRPr="00D80601" w:rsidRDefault="002B6032" w:rsidP="002B6032">
      <w:pPr>
        <w:jc w:val="both"/>
        <w:rPr>
          <w:rFonts w:ascii="Arial" w:hAnsi="Arial" w:cs="Arial"/>
          <w:sz w:val="20"/>
          <w:szCs w:val="20"/>
        </w:rPr>
      </w:pPr>
      <w:r w:rsidRPr="00D80601">
        <w:rPr>
          <w:rFonts w:ascii="Arial" w:hAnsi="Arial" w:cs="Arial"/>
          <w:sz w:val="20"/>
          <w:szCs w:val="20"/>
        </w:rPr>
        <w:t>A hibabejelentések elintézési rendjét az ÁSZF 14. pontja, a számlapanaszok elintézési rendjét az ÁSZF 15. pontja, a karbantartási szolgáltatásokra vonatkozó információkat az ÁSZF 14. pontja tartalmazza.</w:t>
      </w:r>
    </w:p>
    <w:p w:rsidR="002B6032" w:rsidRPr="00D80601" w:rsidRDefault="002B6032" w:rsidP="002B6032">
      <w:pPr>
        <w:jc w:val="both"/>
        <w:rPr>
          <w:rFonts w:ascii="Arial" w:hAnsi="Arial" w:cs="Arial"/>
          <w:sz w:val="20"/>
          <w:szCs w:val="20"/>
        </w:rPr>
      </w:pPr>
      <w:smartTag w:uri="urn:schemas-microsoft-com:office:smarttags" w:element="metricconverter">
        <w:smartTagPr>
          <w:attr w:name="ProductID" w:val="6. A"/>
        </w:smartTagPr>
        <w:r w:rsidRPr="00D80601">
          <w:rPr>
            <w:rFonts w:ascii="Arial" w:hAnsi="Arial" w:cs="Arial"/>
            <w:sz w:val="20"/>
            <w:szCs w:val="20"/>
          </w:rPr>
          <w:t>6. A</w:t>
        </w:r>
      </w:smartTag>
      <w:r w:rsidRPr="00D80601">
        <w:rPr>
          <w:rFonts w:ascii="Arial" w:hAnsi="Arial" w:cs="Arial"/>
          <w:sz w:val="20"/>
          <w:szCs w:val="20"/>
        </w:rPr>
        <w:t xml:space="preserve"> szerződésmódosítás feltételei, az előfizető jogai szerződésmódosítás esetén (Kivonat az ÁSZF-ből)</w:t>
      </w:r>
    </w:p>
    <w:p w:rsidR="002B6032" w:rsidRPr="00D80601" w:rsidRDefault="002B6032" w:rsidP="002B6032">
      <w:pPr>
        <w:jc w:val="both"/>
        <w:rPr>
          <w:rFonts w:ascii="Arial" w:hAnsi="Arial" w:cs="Arial"/>
          <w:sz w:val="20"/>
          <w:szCs w:val="20"/>
        </w:rPr>
      </w:pPr>
      <w:r w:rsidRPr="00D80601">
        <w:rPr>
          <w:rFonts w:ascii="Arial" w:hAnsi="Arial" w:cs="Arial"/>
          <w:sz w:val="20"/>
          <w:szCs w:val="20"/>
        </w:rPr>
        <w:t>10.1. Az egyedi előfizetői szerződés módosítása írásban, a Szolgáltató ügyfélszolgálati irodájában személyesen, egyebekben az előfizetői szerződés megkötésének szabályai szerint történhet, az e fejezetben részletezett eltérésekkel.</w:t>
      </w:r>
    </w:p>
    <w:p w:rsidR="002B6032" w:rsidRPr="00D80601" w:rsidRDefault="002B6032" w:rsidP="002B6032">
      <w:pPr>
        <w:jc w:val="both"/>
        <w:rPr>
          <w:rFonts w:ascii="Arial" w:hAnsi="Arial" w:cs="Arial"/>
          <w:snapToGrid w:val="0"/>
          <w:color w:val="000000"/>
          <w:sz w:val="20"/>
          <w:szCs w:val="20"/>
        </w:rPr>
      </w:pPr>
      <w:r w:rsidRPr="00D80601">
        <w:rPr>
          <w:rFonts w:ascii="Arial" w:hAnsi="Arial" w:cs="Arial"/>
          <w:snapToGrid w:val="0"/>
          <w:color w:val="000000"/>
          <w:sz w:val="20"/>
          <w:szCs w:val="20"/>
        </w:rPr>
        <w:t>10.2. Az egyedi előfizetői szerződésnek a felek közös megegyezésével történő módosítására a következő esetekben kerülhet sor:</w:t>
      </w:r>
    </w:p>
    <w:p w:rsidR="002B6032" w:rsidRPr="00D80601" w:rsidRDefault="002B6032" w:rsidP="002B6032">
      <w:pPr>
        <w:jc w:val="both"/>
        <w:rPr>
          <w:rFonts w:ascii="Arial" w:hAnsi="Arial" w:cs="Arial"/>
          <w:snapToGrid w:val="0"/>
          <w:color w:val="000000"/>
          <w:sz w:val="20"/>
          <w:szCs w:val="20"/>
        </w:rPr>
      </w:pPr>
      <w:r w:rsidRPr="00D80601">
        <w:rPr>
          <w:rFonts w:ascii="Arial" w:hAnsi="Arial" w:cs="Arial"/>
          <w:snapToGrid w:val="0"/>
          <w:color w:val="000000"/>
          <w:sz w:val="20"/>
          <w:szCs w:val="20"/>
        </w:rPr>
        <w:t>10.2.1. az Előfizető személye az előfizetői hozzáférési pont megváltozása nélkül módosul (átírás)</w:t>
      </w:r>
    </w:p>
    <w:p w:rsidR="002B6032" w:rsidRPr="00D80601" w:rsidRDefault="002B6032" w:rsidP="002B6032">
      <w:pPr>
        <w:jc w:val="both"/>
        <w:rPr>
          <w:rFonts w:ascii="Arial" w:hAnsi="Arial" w:cs="Arial"/>
          <w:snapToGrid w:val="0"/>
          <w:sz w:val="20"/>
          <w:szCs w:val="20"/>
        </w:rPr>
      </w:pPr>
      <w:r w:rsidRPr="00D80601">
        <w:rPr>
          <w:rFonts w:ascii="Arial" w:hAnsi="Arial" w:cs="Arial"/>
          <w:snapToGrid w:val="0"/>
          <w:sz w:val="20"/>
          <w:szCs w:val="20"/>
        </w:rPr>
        <w:t xml:space="preserve">Az Előfizető átírás címén kérheti a Szolgáltatótól az Előfizető személyének módosítását, ha személyében szerződés, öröklés vagy egyéb jogcímen történő jogutódlás következtében változás történik. Átírás esetén az átírás alapjául szolgáló tényekről a feleknek mindkét fél által aláírva írásban, vagy az ügyfélszolgálati irodában együttesen (az Előfizető halála vagy megszűnése miatti átírás esetén az átírást kérő örökösnek vagy jogutódnak) kell nyilatkoznia vagy az átírás okát bírósági végzéssel vagy hagyatékátadó végzéssel kell igazolni. Átírásra csak abban az esetben kerülhet sor, ha a </w:t>
      </w:r>
      <w:proofErr w:type="gramStart"/>
      <w:r w:rsidRPr="00D80601">
        <w:rPr>
          <w:rFonts w:ascii="Arial" w:hAnsi="Arial" w:cs="Arial"/>
          <w:snapToGrid w:val="0"/>
          <w:sz w:val="20"/>
          <w:szCs w:val="20"/>
        </w:rPr>
        <w:t>meglévő</w:t>
      </w:r>
      <w:proofErr w:type="gramEnd"/>
      <w:r w:rsidRPr="00D80601">
        <w:rPr>
          <w:rFonts w:ascii="Arial" w:hAnsi="Arial" w:cs="Arial"/>
          <w:snapToGrid w:val="0"/>
          <w:sz w:val="20"/>
          <w:szCs w:val="20"/>
        </w:rPr>
        <w:t xml:space="preserve"> esetleges díjtartozást a felek valamelyike illetve a jogutód az átírással egyidejűleg rendezi. Az átírás időpontját az átírást kérő felek az átírási kérelemben határozzák meg azzal a feltétellel, hogy az átírási kérelmet legalább 15 nappal a kért időpont előtt kell benyújtani. Az átírási kérelmet a Szolgáltató a formai követelményeknek megfelelő (beleértve a szükség szerinti mellékletekkel való ellátottságú) kérelem benyújtásától </w:t>
      </w:r>
      <w:r w:rsidRPr="00D80601">
        <w:rPr>
          <w:rFonts w:ascii="Arial" w:hAnsi="Arial" w:cs="Arial"/>
          <w:snapToGrid w:val="0"/>
          <w:sz w:val="20"/>
          <w:szCs w:val="20"/>
        </w:rPr>
        <w:lastRenderedPageBreak/>
        <w:t>számított 15 napon belül köteles teljesíteni. E rendelkezésektől a Szolgáltató az Előfizető kérésére eltekinthet, ha azt nyilvántartási rendszere lehetővé teszi.</w:t>
      </w:r>
    </w:p>
    <w:p w:rsidR="002B6032" w:rsidRPr="00D80601" w:rsidRDefault="002B6032" w:rsidP="002B6032">
      <w:pPr>
        <w:jc w:val="both"/>
        <w:rPr>
          <w:rFonts w:ascii="Arial" w:hAnsi="Arial" w:cs="Arial"/>
          <w:snapToGrid w:val="0"/>
          <w:color w:val="000000"/>
          <w:sz w:val="20"/>
          <w:szCs w:val="20"/>
        </w:rPr>
      </w:pPr>
      <w:r w:rsidRPr="00D80601">
        <w:rPr>
          <w:rFonts w:ascii="Arial" w:hAnsi="Arial" w:cs="Arial"/>
          <w:snapToGrid w:val="0"/>
          <w:color w:val="000000"/>
          <w:sz w:val="20"/>
          <w:szCs w:val="20"/>
        </w:rPr>
        <w:t>Ha az átírás során a régi és új Előfizetők előfizetői kategóriája megváltozik, akkor az átírás időpontjától az új Előfizetőnek az új előfizetői kategóriára vonatkozó előfizetési díjakat kell megfizetnie.</w:t>
      </w:r>
    </w:p>
    <w:p w:rsidR="002B6032" w:rsidRPr="00D80601" w:rsidRDefault="002B6032" w:rsidP="002B6032">
      <w:pPr>
        <w:jc w:val="both"/>
        <w:rPr>
          <w:rFonts w:ascii="Arial" w:hAnsi="Arial" w:cs="Arial"/>
          <w:snapToGrid w:val="0"/>
          <w:color w:val="000000"/>
          <w:sz w:val="20"/>
          <w:szCs w:val="20"/>
        </w:rPr>
      </w:pPr>
      <w:r w:rsidRPr="00D80601">
        <w:rPr>
          <w:rFonts w:ascii="Arial" w:hAnsi="Arial" w:cs="Arial"/>
          <w:snapToGrid w:val="0"/>
          <w:color w:val="000000"/>
          <w:sz w:val="20"/>
          <w:szCs w:val="20"/>
        </w:rPr>
        <w:t>Az Előfizető az előfizetői hozzáférési pont kiépítése előtt kérheti igénybejelentése átírását is. Ha a régi és új Előfizető által a hatályos ÁSZF szerint fizetendő díjak eltérnek, a díjkülönbözetet az átíráskor kell rendezni.</w:t>
      </w:r>
    </w:p>
    <w:p w:rsidR="002B6032" w:rsidRPr="00D80601" w:rsidRDefault="002B6032" w:rsidP="002B6032">
      <w:pPr>
        <w:jc w:val="both"/>
        <w:rPr>
          <w:rFonts w:ascii="Arial" w:hAnsi="Arial" w:cs="Arial"/>
          <w:sz w:val="20"/>
          <w:szCs w:val="20"/>
        </w:rPr>
      </w:pPr>
      <w:r w:rsidRPr="00D80601">
        <w:rPr>
          <w:rFonts w:ascii="Arial" w:hAnsi="Arial" w:cs="Arial"/>
          <w:sz w:val="20"/>
          <w:szCs w:val="20"/>
        </w:rPr>
        <w:t>Ha a Szolgáltató az átírás 15 napos határidejét nem tarja be, minden késede</w:t>
      </w:r>
      <w:r w:rsidRPr="00D80601">
        <w:rPr>
          <w:rFonts w:ascii="Arial" w:hAnsi="Arial" w:cs="Arial"/>
          <w:sz w:val="20"/>
          <w:szCs w:val="20"/>
        </w:rPr>
        <w:t>l</w:t>
      </w:r>
      <w:r w:rsidRPr="00D80601">
        <w:rPr>
          <w:rFonts w:ascii="Arial" w:hAnsi="Arial" w:cs="Arial"/>
          <w:sz w:val="20"/>
          <w:szCs w:val="20"/>
        </w:rPr>
        <w:t>mes nap után kötbért köteles fizetni, melynek összege minden késedelmes nap után az átírás díjának egyharmada. A kötbér összegét a szolgáltatónak az átírás díját tartalmazó számlán kell jóváírnia. Az átírás díját az 1. sz. melléklet tartalmazza.</w:t>
      </w:r>
    </w:p>
    <w:p w:rsidR="002B6032" w:rsidRPr="00D80601" w:rsidRDefault="002B6032" w:rsidP="002B6032">
      <w:pPr>
        <w:jc w:val="both"/>
        <w:rPr>
          <w:rFonts w:ascii="Arial" w:hAnsi="Arial" w:cs="Arial"/>
          <w:sz w:val="20"/>
          <w:szCs w:val="20"/>
        </w:rPr>
      </w:pPr>
      <w:r w:rsidRPr="00D80601">
        <w:rPr>
          <w:rFonts w:ascii="Arial" w:hAnsi="Arial" w:cs="Arial"/>
          <w:sz w:val="20"/>
          <w:szCs w:val="20"/>
        </w:rPr>
        <w:t>Az előfizetői hozzáférési pont átírása és áthelyezése kölcsönösen kizárják egymást.</w:t>
      </w:r>
    </w:p>
    <w:p w:rsidR="002B6032" w:rsidRPr="00D80601" w:rsidRDefault="002B6032" w:rsidP="002B6032">
      <w:pPr>
        <w:pStyle w:val="Szvegtrzs"/>
        <w:rPr>
          <w:rFonts w:ascii="Arial" w:hAnsi="Arial" w:cs="Arial"/>
          <w:sz w:val="20"/>
          <w:szCs w:val="20"/>
        </w:rPr>
      </w:pPr>
      <w:r w:rsidRPr="00D80601">
        <w:rPr>
          <w:rFonts w:ascii="Arial" w:hAnsi="Arial" w:cs="Arial"/>
          <w:sz w:val="20"/>
          <w:szCs w:val="20"/>
        </w:rPr>
        <w:t>10.2.2. az Előfizető az előfizetői hozzáférési pont áthelyezését kéri (áthelyezés)</w:t>
      </w:r>
    </w:p>
    <w:p w:rsidR="002B6032" w:rsidRPr="00D80601" w:rsidRDefault="002B6032" w:rsidP="002B6032">
      <w:pPr>
        <w:jc w:val="both"/>
        <w:rPr>
          <w:rFonts w:ascii="Arial" w:hAnsi="Arial" w:cs="Arial"/>
          <w:snapToGrid w:val="0"/>
          <w:color w:val="000000"/>
          <w:sz w:val="20"/>
          <w:szCs w:val="20"/>
        </w:rPr>
      </w:pPr>
      <w:r w:rsidRPr="00D80601">
        <w:rPr>
          <w:rFonts w:ascii="Arial" w:hAnsi="Arial" w:cs="Arial"/>
          <w:snapToGrid w:val="0"/>
          <w:color w:val="000000"/>
          <w:sz w:val="20"/>
          <w:szCs w:val="20"/>
        </w:rPr>
        <w:t xml:space="preserve"> Az előfizetői hozzáférési pont tulajdonos Előfizető áthelyezés címén kérheti a Szolgáltatótól az előfizetői hozzáférési pont helyének megváltoztatását a Szolgáltató földrajzi szolgáltatási területén belül, ha egyidejűleg az Előfizető személye nem változik. Az áthelyezési kérelmet a Szolgáltató a </w:t>
      </w:r>
      <w:r w:rsidRPr="00D80601">
        <w:rPr>
          <w:rFonts w:ascii="Arial" w:hAnsi="Arial" w:cs="Arial"/>
          <w:snapToGrid w:val="0"/>
          <w:sz w:val="20"/>
          <w:szCs w:val="20"/>
        </w:rPr>
        <w:t xml:space="preserve">formai követelményeknek megfelelő (beleértve a szükség szerinti mellékletekkel való ellátottságú) kérelem benyújtásától számított </w:t>
      </w:r>
      <w:r w:rsidRPr="00D80601">
        <w:rPr>
          <w:rFonts w:ascii="Arial" w:hAnsi="Arial" w:cs="Arial"/>
          <w:snapToGrid w:val="0"/>
          <w:color w:val="000000"/>
          <w:sz w:val="20"/>
          <w:szCs w:val="20"/>
        </w:rPr>
        <w:t>30 napon belül, egyeztetett időpontban teljesíti, ha az Előfizető az áthelyezés időpontjáig igényelt szolgáltatások díját rendezte, illetve rendezi, és a kért új előfizetői hozzáférési pont kiépítésének műszaki feltételei adottak.</w:t>
      </w:r>
    </w:p>
    <w:p w:rsidR="002B6032" w:rsidRPr="00D80601" w:rsidRDefault="002B6032" w:rsidP="002B6032">
      <w:pPr>
        <w:jc w:val="both"/>
        <w:rPr>
          <w:rFonts w:ascii="Arial" w:hAnsi="Arial" w:cs="Arial"/>
          <w:snapToGrid w:val="0"/>
          <w:color w:val="000000"/>
          <w:sz w:val="20"/>
          <w:szCs w:val="20"/>
        </w:rPr>
      </w:pPr>
      <w:r w:rsidRPr="00D80601">
        <w:rPr>
          <w:rFonts w:ascii="Arial" w:hAnsi="Arial" w:cs="Arial"/>
          <w:snapToGrid w:val="0"/>
          <w:color w:val="000000"/>
          <w:sz w:val="20"/>
          <w:szCs w:val="20"/>
        </w:rPr>
        <w:t xml:space="preserve">Ha az áthelyezés műszaki okok miatt nem teljesíthető, erről a Szolgáltató 15 napon belül értesíti az Előfizetőt a várható teljesítési időpont </w:t>
      </w:r>
      <w:r w:rsidRPr="00D80601">
        <w:rPr>
          <w:rFonts w:ascii="Arial" w:hAnsi="Arial" w:cs="Arial"/>
          <w:sz w:val="20"/>
          <w:szCs w:val="20"/>
        </w:rPr>
        <w:t xml:space="preserve">(év, negyedév) </w:t>
      </w:r>
      <w:r w:rsidRPr="00D80601">
        <w:rPr>
          <w:rFonts w:ascii="Arial" w:hAnsi="Arial" w:cs="Arial"/>
          <w:snapToGrid w:val="0"/>
          <w:color w:val="000000"/>
          <w:sz w:val="20"/>
          <w:szCs w:val="20"/>
        </w:rPr>
        <w:t>megjelölésével, mely esetben az eredeti előfizetői hozzáférési pont megszüntetésére sor kerül, és az előfizetői jogviszony ettől az időponttól kezdve az áthelyezési kérelem teljesítéséig szünetel. Ha az áthelyezésre az eredeti előfizetői hozzáférési pont megszüntetését követő két éven belül nem kerül sor, az előfizetői szerződés az Előfizető – a kiépítés hiányáról szóló – előzetes írásbeli értesítéséves megszűnik.</w:t>
      </w:r>
    </w:p>
    <w:p w:rsidR="002B6032" w:rsidRPr="00D80601" w:rsidRDefault="002B6032" w:rsidP="002B6032">
      <w:pPr>
        <w:jc w:val="both"/>
        <w:rPr>
          <w:rFonts w:ascii="Arial" w:hAnsi="Arial" w:cs="Arial"/>
          <w:snapToGrid w:val="0"/>
          <w:color w:val="000000"/>
          <w:sz w:val="20"/>
          <w:szCs w:val="20"/>
        </w:rPr>
      </w:pPr>
      <w:r w:rsidRPr="00D80601">
        <w:rPr>
          <w:rFonts w:ascii="Arial" w:hAnsi="Arial" w:cs="Arial"/>
          <w:snapToGrid w:val="0"/>
          <w:color w:val="000000"/>
          <w:sz w:val="20"/>
          <w:szCs w:val="20"/>
        </w:rPr>
        <w:t>Amennyiben az Előfizető az áthelyezést olyan helyre kéri, ahol az előfizetői hozzáférési pont már kiépítésre került, az Előfizető átírási és kiszállási díj fizetésére köteles, kiépítetlen előfizetői hozzáférési pont esetén pedig kizárólag áthelyezési díj fizetésére köteles az Előfizető. Az áthelyezés díját az 1. sz. melléklet tartalmazza.</w:t>
      </w:r>
    </w:p>
    <w:p w:rsidR="002B6032" w:rsidRPr="00D80601" w:rsidRDefault="002B6032" w:rsidP="002B6032">
      <w:pPr>
        <w:jc w:val="both"/>
        <w:rPr>
          <w:rFonts w:ascii="Arial" w:hAnsi="Arial" w:cs="Arial"/>
          <w:snapToGrid w:val="0"/>
          <w:color w:val="000000"/>
          <w:sz w:val="20"/>
          <w:szCs w:val="20"/>
        </w:rPr>
      </w:pPr>
      <w:r w:rsidRPr="00D80601">
        <w:rPr>
          <w:rFonts w:ascii="Arial" w:hAnsi="Arial" w:cs="Arial"/>
          <w:snapToGrid w:val="0"/>
          <w:color w:val="000000"/>
          <w:sz w:val="20"/>
          <w:szCs w:val="20"/>
        </w:rPr>
        <w:t xml:space="preserve">10.2.3. az Előfizető módosítani kívánja az előfizetett </w:t>
      </w:r>
      <w:proofErr w:type="gramStart"/>
      <w:r w:rsidRPr="00D80601">
        <w:rPr>
          <w:rFonts w:ascii="Arial" w:hAnsi="Arial" w:cs="Arial"/>
          <w:snapToGrid w:val="0"/>
          <w:color w:val="000000"/>
          <w:sz w:val="20"/>
          <w:szCs w:val="20"/>
        </w:rPr>
        <w:t>szolgáltatás(</w:t>
      </w:r>
      <w:proofErr w:type="gramEnd"/>
      <w:r w:rsidRPr="00D80601">
        <w:rPr>
          <w:rFonts w:ascii="Arial" w:hAnsi="Arial" w:cs="Arial"/>
          <w:snapToGrid w:val="0"/>
          <w:color w:val="000000"/>
          <w:sz w:val="20"/>
          <w:szCs w:val="20"/>
        </w:rPr>
        <w:t>oka)t</w:t>
      </w:r>
    </w:p>
    <w:p w:rsidR="00347E23" w:rsidRPr="00D80601" w:rsidRDefault="002B6032" w:rsidP="002B6032">
      <w:pPr>
        <w:jc w:val="both"/>
        <w:rPr>
          <w:rFonts w:ascii="Arial" w:hAnsi="Arial" w:cs="Arial"/>
          <w:snapToGrid w:val="0"/>
          <w:color w:val="000000"/>
          <w:sz w:val="20"/>
          <w:szCs w:val="20"/>
        </w:rPr>
      </w:pPr>
      <w:r w:rsidRPr="00D80601">
        <w:rPr>
          <w:rFonts w:ascii="Arial" w:hAnsi="Arial" w:cs="Arial"/>
          <w:snapToGrid w:val="0"/>
          <w:color w:val="000000"/>
          <w:sz w:val="20"/>
          <w:szCs w:val="20"/>
        </w:rPr>
        <w:t xml:space="preserve">Az Előfizető az igénybe venni kívánt </w:t>
      </w:r>
      <w:proofErr w:type="gramStart"/>
      <w:r w:rsidRPr="00D80601">
        <w:rPr>
          <w:rFonts w:ascii="Arial" w:hAnsi="Arial" w:cs="Arial"/>
          <w:snapToGrid w:val="0"/>
          <w:color w:val="000000"/>
          <w:sz w:val="20"/>
          <w:szCs w:val="20"/>
        </w:rPr>
        <w:t>szolgáltatás(</w:t>
      </w:r>
      <w:proofErr w:type="gramEnd"/>
      <w:r w:rsidRPr="00D80601">
        <w:rPr>
          <w:rFonts w:ascii="Arial" w:hAnsi="Arial" w:cs="Arial"/>
          <w:snapToGrid w:val="0"/>
          <w:color w:val="000000"/>
          <w:sz w:val="20"/>
          <w:szCs w:val="20"/>
        </w:rPr>
        <w:t>oka)t igénye szerint, de díjmentesen évente egy alkalommal módosíthatja, - kivéve, amikor a szolgáltató egyoldalúan változtatja a Szolgáltatás csomagot és/vagy annak előfizetési díja</w:t>
      </w:r>
      <w:r w:rsidR="00347E23" w:rsidRPr="00D80601">
        <w:rPr>
          <w:rFonts w:ascii="Arial" w:hAnsi="Arial" w:cs="Arial"/>
          <w:snapToGrid w:val="0"/>
          <w:color w:val="000000"/>
          <w:sz w:val="20"/>
          <w:szCs w:val="20"/>
        </w:rPr>
        <w:t xml:space="preserve">it – mely igényt, </w:t>
      </w:r>
    </w:p>
    <w:p w:rsidR="002B5E65" w:rsidRPr="00D80601" w:rsidRDefault="00347E23" w:rsidP="002B6032">
      <w:pPr>
        <w:jc w:val="both"/>
        <w:rPr>
          <w:rFonts w:ascii="Arial" w:hAnsi="Arial" w:cs="Arial"/>
          <w:snapToGrid w:val="0"/>
          <w:color w:val="000000"/>
          <w:sz w:val="20"/>
          <w:szCs w:val="20"/>
        </w:rPr>
      </w:pPr>
      <w:r w:rsidRPr="00D80601">
        <w:rPr>
          <w:rFonts w:ascii="Arial" w:hAnsi="Arial" w:cs="Arial"/>
          <w:snapToGrid w:val="0"/>
          <w:color w:val="000000"/>
          <w:sz w:val="20"/>
          <w:szCs w:val="20"/>
        </w:rPr>
        <w:t xml:space="preserve">-kábeltelevízió előfizetés esetén </w:t>
      </w:r>
      <w:r w:rsidR="002B6032" w:rsidRPr="00D80601">
        <w:rPr>
          <w:rFonts w:ascii="Arial" w:hAnsi="Arial" w:cs="Arial"/>
          <w:snapToGrid w:val="0"/>
          <w:color w:val="000000"/>
          <w:sz w:val="20"/>
          <w:szCs w:val="20"/>
        </w:rPr>
        <w:t xml:space="preserve">a Szolgáltató legkésőbb </w:t>
      </w:r>
    </w:p>
    <w:p w:rsidR="002B5E65" w:rsidRPr="00D80601" w:rsidRDefault="002B5E65" w:rsidP="002B5E65">
      <w:pPr>
        <w:jc w:val="both"/>
        <w:rPr>
          <w:rFonts w:ascii="Arial" w:hAnsi="Arial" w:cs="Arial"/>
          <w:snapToGrid w:val="0"/>
          <w:color w:val="000000"/>
          <w:sz w:val="20"/>
          <w:szCs w:val="20"/>
        </w:rPr>
      </w:pPr>
      <w:proofErr w:type="gramStart"/>
      <w:r w:rsidRPr="00D80601">
        <w:rPr>
          <w:rFonts w:ascii="Arial" w:hAnsi="Arial" w:cs="Arial"/>
          <w:snapToGrid w:val="0"/>
          <w:color w:val="000000"/>
          <w:sz w:val="20"/>
          <w:szCs w:val="20"/>
        </w:rPr>
        <w:t>a</w:t>
      </w:r>
      <w:proofErr w:type="gramEnd"/>
      <w:r w:rsidRPr="00D80601">
        <w:rPr>
          <w:rFonts w:ascii="Arial" w:hAnsi="Arial" w:cs="Arial"/>
          <w:snapToGrid w:val="0"/>
          <w:color w:val="000000"/>
          <w:sz w:val="20"/>
          <w:szCs w:val="20"/>
        </w:rPr>
        <w:t>) műsorcsomag más szolgáltatási szintű műsorcsomagra történő módosítása esetén legkésőbb a megrendelés napját követő hónap első napjától</w:t>
      </w:r>
    </w:p>
    <w:p w:rsidR="002B5E65" w:rsidRPr="00D80601" w:rsidRDefault="002B5E65" w:rsidP="002B5E65">
      <w:pPr>
        <w:jc w:val="both"/>
        <w:rPr>
          <w:rFonts w:ascii="Arial" w:hAnsi="Arial" w:cs="Arial"/>
          <w:snapToGrid w:val="0"/>
          <w:color w:val="000000"/>
          <w:sz w:val="20"/>
          <w:szCs w:val="20"/>
        </w:rPr>
      </w:pPr>
      <w:r w:rsidRPr="00D80601">
        <w:rPr>
          <w:rFonts w:ascii="Arial" w:hAnsi="Arial" w:cs="Arial"/>
          <w:snapToGrid w:val="0"/>
          <w:color w:val="000000"/>
          <w:sz w:val="20"/>
          <w:szCs w:val="20"/>
        </w:rPr>
        <w:t>b) fizető (prémium) csatorna megrendelése esetén annak bekapcsolását a megrendelés napjától számított 2 munkanapon belül</w:t>
      </w:r>
    </w:p>
    <w:p w:rsidR="002B5E65" w:rsidRPr="00D80601" w:rsidRDefault="002B5E65" w:rsidP="002B5E65">
      <w:pPr>
        <w:jc w:val="both"/>
        <w:rPr>
          <w:rFonts w:ascii="Arial" w:hAnsi="Arial" w:cs="Arial"/>
          <w:snapToGrid w:val="0"/>
          <w:color w:val="000000"/>
          <w:sz w:val="20"/>
          <w:szCs w:val="20"/>
        </w:rPr>
      </w:pPr>
      <w:r w:rsidRPr="00D80601">
        <w:rPr>
          <w:rFonts w:ascii="Arial" w:hAnsi="Arial" w:cs="Arial"/>
          <w:snapToGrid w:val="0"/>
          <w:color w:val="000000"/>
          <w:sz w:val="20"/>
          <w:szCs w:val="20"/>
        </w:rPr>
        <w:t>c)- fizető (prémium) csatorna lemondása esetén annak kikapcsolását a megrendelés napját követő hónap első napjától teljesíti.</w:t>
      </w:r>
    </w:p>
    <w:p w:rsidR="002B6032" w:rsidRPr="00D80601" w:rsidRDefault="00347E23" w:rsidP="002B6032">
      <w:pPr>
        <w:jc w:val="both"/>
        <w:rPr>
          <w:rFonts w:ascii="Arial" w:hAnsi="Arial" w:cs="Arial"/>
          <w:snapToGrid w:val="0"/>
          <w:color w:val="000000"/>
          <w:sz w:val="20"/>
          <w:szCs w:val="20"/>
        </w:rPr>
      </w:pPr>
      <w:r w:rsidRPr="00D80601">
        <w:rPr>
          <w:rFonts w:ascii="Arial" w:hAnsi="Arial" w:cs="Arial"/>
          <w:snapToGrid w:val="0"/>
          <w:color w:val="000000"/>
          <w:sz w:val="20"/>
          <w:szCs w:val="20"/>
        </w:rPr>
        <w:t xml:space="preserve">-internet előfizetés esetén a Szolgáltató legkésőbb </w:t>
      </w:r>
      <w:r w:rsidR="002B6032" w:rsidRPr="00D80601">
        <w:rPr>
          <w:rFonts w:ascii="Arial" w:hAnsi="Arial" w:cs="Arial"/>
          <w:snapToGrid w:val="0"/>
          <w:color w:val="000000"/>
          <w:sz w:val="20"/>
          <w:szCs w:val="20"/>
        </w:rPr>
        <w:t>a megrendelés napját követő hónap első napjától teljesít.</w:t>
      </w:r>
    </w:p>
    <w:p w:rsidR="002B6032" w:rsidRPr="00D80601" w:rsidRDefault="002B6032" w:rsidP="002B6032">
      <w:pPr>
        <w:jc w:val="both"/>
        <w:rPr>
          <w:rFonts w:ascii="Arial" w:hAnsi="Arial" w:cs="Arial"/>
          <w:snapToGrid w:val="0"/>
          <w:color w:val="000000"/>
          <w:sz w:val="20"/>
          <w:szCs w:val="20"/>
        </w:rPr>
      </w:pPr>
      <w:r w:rsidRPr="00D80601">
        <w:rPr>
          <w:rFonts w:ascii="Arial" w:hAnsi="Arial" w:cs="Arial"/>
          <w:snapToGrid w:val="0"/>
          <w:color w:val="000000"/>
          <w:sz w:val="20"/>
          <w:szCs w:val="20"/>
        </w:rPr>
        <w:t xml:space="preserve">A Szolgáltató az Előfizető kérésére vagy valamely általa szervezett ideiglenes akció keretében fentiektől eltérő módosítási igényt is </w:t>
      </w:r>
      <w:proofErr w:type="gramStart"/>
      <w:r w:rsidRPr="00D80601">
        <w:rPr>
          <w:rFonts w:ascii="Arial" w:hAnsi="Arial" w:cs="Arial"/>
          <w:snapToGrid w:val="0"/>
          <w:color w:val="000000"/>
          <w:sz w:val="20"/>
          <w:szCs w:val="20"/>
        </w:rPr>
        <w:t>elfogadhat</w:t>
      </w:r>
      <w:proofErr w:type="gramEnd"/>
      <w:r w:rsidRPr="00D80601">
        <w:rPr>
          <w:rFonts w:ascii="Arial" w:hAnsi="Arial" w:cs="Arial"/>
          <w:snapToGrid w:val="0"/>
          <w:color w:val="000000"/>
          <w:sz w:val="20"/>
          <w:szCs w:val="20"/>
        </w:rPr>
        <w:t xml:space="preserve"> illetve ajánlhat.</w:t>
      </w:r>
    </w:p>
    <w:p w:rsidR="002B6032" w:rsidRPr="00D80601" w:rsidRDefault="002B6032" w:rsidP="002B6032">
      <w:pPr>
        <w:jc w:val="both"/>
        <w:rPr>
          <w:rFonts w:ascii="Arial" w:hAnsi="Arial" w:cs="Arial"/>
          <w:snapToGrid w:val="0"/>
          <w:color w:val="000000"/>
          <w:sz w:val="20"/>
          <w:szCs w:val="20"/>
        </w:rPr>
      </w:pPr>
      <w:r w:rsidRPr="00D80601">
        <w:rPr>
          <w:rFonts w:ascii="Arial" w:hAnsi="Arial" w:cs="Arial"/>
          <w:snapToGrid w:val="0"/>
          <w:color w:val="000000"/>
          <w:sz w:val="20"/>
          <w:szCs w:val="20"/>
        </w:rPr>
        <w:t>10.3. Az egyedi előfizetői szerződésnek az Előfizető egyoldalú nyilatkozatával történő módosítására a következő esetekben kerülhet sor:</w:t>
      </w:r>
    </w:p>
    <w:p w:rsidR="002B6032" w:rsidRPr="00D80601" w:rsidRDefault="002B6032" w:rsidP="002B6032">
      <w:pPr>
        <w:jc w:val="both"/>
        <w:rPr>
          <w:rFonts w:ascii="Arial" w:hAnsi="Arial" w:cs="Arial"/>
          <w:snapToGrid w:val="0"/>
          <w:color w:val="000000"/>
          <w:sz w:val="20"/>
          <w:szCs w:val="20"/>
        </w:rPr>
      </w:pPr>
      <w:r w:rsidRPr="00D80601">
        <w:rPr>
          <w:rFonts w:ascii="Arial" w:hAnsi="Arial" w:cs="Arial"/>
          <w:snapToGrid w:val="0"/>
          <w:color w:val="000000"/>
          <w:sz w:val="20"/>
          <w:szCs w:val="20"/>
        </w:rPr>
        <w:t>10.3.1. az Előfizető előfizetői minősége (egyéni, nem egyéni előfizető) megváltozik</w:t>
      </w:r>
    </w:p>
    <w:p w:rsidR="002B6032" w:rsidRPr="00D80601" w:rsidRDefault="002B6032" w:rsidP="002B6032">
      <w:pPr>
        <w:jc w:val="both"/>
        <w:rPr>
          <w:rFonts w:ascii="Arial" w:hAnsi="Arial" w:cs="Arial"/>
          <w:snapToGrid w:val="0"/>
          <w:color w:val="000000"/>
          <w:sz w:val="20"/>
          <w:szCs w:val="20"/>
        </w:rPr>
      </w:pPr>
      <w:r w:rsidRPr="00D80601">
        <w:rPr>
          <w:rFonts w:ascii="Arial" w:hAnsi="Arial" w:cs="Arial"/>
          <w:snapToGrid w:val="0"/>
          <w:color w:val="000000"/>
          <w:sz w:val="20"/>
          <w:szCs w:val="20"/>
        </w:rPr>
        <w:t>Az Előfizető igénye esetén valamely következő hónap első napjától megváltoztathatja előfizetői minőségét, feltéve, hogy bejelentését annak kért hatályba lépése előtt legalább 15 nappal megtette. A Szolgáltató az Előfizető kérésére rövidebb bejelentési időt is elfogadhat, ha azt nyilvántartási rendszere lehetővé teszi. A Szolgáltató az előfizetői minőség módosítása hatályba lépésétől kezdődően a módosult előfizetői kategóriára vonatkozó díjakat számítja fel.</w:t>
      </w:r>
    </w:p>
    <w:p w:rsidR="002B6032" w:rsidRPr="00D80601" w:rsidRDefault="002B6032" w:rsidP="002B6032">
      <w:pPr>
        <w:jc w:val="both"/>
        <w:rPr>
          <w:rFonts w:ascii="Arial" w:hAnsi="Arial" w:cs="Arial"/>
          <w:snapToGrid w:val="0"/>
          <w:color w:val="000000"/>
          <w:sz w:val="20"/>
          <w:szCs w:val="20"/>
        </w:rPr>
      </w:pPr>
      <w:r w:rsidRPr="00D80601">
        <w:rPr>
          <w:rFonts w:ascii="Arial" w:hAnsi="Arial" w:cs="Arial"/>
          <w:snapToGrid w:val="0"/>
          <w:color w:val="000000"/>
          <w:sz w:val="20"/>
          <w:szCs w:val="20"/>
        </w:rPr>
        <w:t>10.3.2. az Előfizető módosítani kívánja a fizetési módra vonatkozó nyilatkozatát</w:t>
      </w:r>
    </w:p>
    <w:p w:rsidR="002B6032" w:rsidRPr="00D80601" w:rsidRDefault="002B6032" w:rsidP="002B6032">
      <w:pPr>
        <w:jc w:val="both"/>
        <w:rPr>
          <w:rFonts w:ascii="Arial" w:hAnsi="Arial" w:cs="Arial"/>
          <w:snapToGrid w:val="0"/>
          <w:color w:val="000000"/>
          <w:sz w:val="20"/>
          <w:szCs w:val="20"/>
        </w:rPr>
      </w:pPr>
      <w:r w:rsidRPr="00D80601">
        <w:rPr>
          <w:rFonts w:ascii="Arial" w:hAnsi="Arial" w:cs="Arial"/>
          <w:snapToGrid w:val="0"/>
          <w:color w:val="000000"/>
          <w:sz w:val="20"/>
          <w:szCs w:val="20"/>
        </w:rPr>
        <w:t>Az Előfizető igénye esetén valamely következő hónap első napjától megváltoztathatja a fizetési módot, feltéve, hogy bejelentését annak kért hatályba lépése előtt legalább 45 nappal megtette. A Szolgáltató az Előfizető kérésére rövidebb bejelentési időt is elfogadhat, ha azt nyilvántartási rendszere lehetővé teszi.</w:t>
      </w:r>
    </w:p>
    <w:p w:rsidR="002B6032" w:rsidRPr="00D80601" w:rsidRDefault="002B6032" w:rsidP="002B6032">
      <w:pPr>
        <w:jc w:val="both"/>
        <w:rPr>
          <w:rFonts w:ascii="Arial" w:hAnsi="Arial" w:cs="Arial"/>
          <w:snapToGrid w:val="0"/>
          <w:color w:val="000000"/>
          <w:sz w:val="20"/>
          <w:szCs w:val="20"/>
        </w:rPr>
      </w:pPr>
      <w:r w:rsidRPr="00D80601">
        <w:rPr>
          <w:rFonts w:ascii="Arial" w:hAnsi="Arial" w:cs="Arial"/>
          <w:snapToGrid w:val="0"/>
          <w:color w:val="000000"/>
          <w:sz w:val="20"/>
          <w:szCs w:val="20"/>
        </w:rPr>
        <w:t>Folyószámlás fizetési mód esetén az Előfizető köteles az előfizetési díj teljesítésével kapcsolatban a bank megnevezését és a számlaszámot a Szolgáltatónak megadni.</w:t>
      </w:r>
    </w:p>
    <w:p w:rsidR="002B6032" w:rsidRPr="00D80601" w:rsidRDefault="002B6032" w:rsidP="002B6032">
      <w:pPr>
        <w:jc w:val="both"/>
        <w:rPr>
          <w:rFonts w:ascii="Arial" w:hAnsi="Arial" w:cs="Arial"/>
          <w:snapToGrid w:val="0"/>
          <w:color w:val="000000"/>
          <w:sz w:val="20"/>
          <w:szCs w:val="20"/>
        </w:rPr>
      </w:pPr>
      <w:r w:rsidRPr="00D80601">
        <w:rPr>
          <w:rFonts w:ascii="Arial" w:hAnsi="Arial" w:cs="Arial"/>
          <w:snapToGrid w:val="0"/>
          <w:color w:val="000000"/>
          <w:sz w:val="20"/>
          <w:szCs w:val="20"/>
        </w:rPr>
        <w:t>A Szolgáltató a díjbeszedést az Előfizető nyilatkozata szerinti fizetési móddal köteles megkísérelni a módosítás hatályba lépésétől kezdődően. Ha ez a Szolgáltatón kívüli okból (pl. banki elutasítás megbízás hiánya vagy hibás bankszámlaszám miatt) nem vezet eredményre, a Szolgáltató – az Előfizető egyidejű értesítésével – visszatérhet a módosítás előtti fizetési módhoz. Ha a díjbeszedés folyamatosságában a bankszámlás fizetésre való átállás során kimaradás történik, a Szolgáltató jogosult az Előfizető első sikeres bankszámla terhelésekor vagy azt követően az aktuális díj mellett az időközben kialakult díjhátralék összegének leemelésére is.</w:t>
      </w:r>
    </w:p>
    <w:p w:rsidR="002B6032" w:rsidRPr="00D80601" w:rsidRDefault="002B6032" w:rsidP="002B6032">
      <w:pPr>
        <w:jc w:val="both"/>
        <w:rPr>
          <w:rFonts w:ascii="Arial" w:hAnsi="Arial" w:cs="Arial"/>
          <w:snapToGrid w:val="0"/>
          <w:color w:val="000000"/>
          <w:sz w:val="20"/>
          <w:szCs w:val="20"/>
        </w:rPr>
      </w:pPr>
      <w:r w:rsidRPr="00D80601">
        <w:rPr>
          <w:rFonts w:ascii="Arial" w:hAnsi="Arial" w:cs="Arial"/>
          <w:snapToGrid w:val="0"/>
          <w:color w:val="000000"/>
          <w:sz w:val="20"/>
          <w:szCs w:val="20"/>
        </w:rPr>
        <w:t>10.3.3. az Előfizető valamely, a szerződésben szereplő egyéb adata megváltozik.</w:t>
      </w:r>
    </w:p>
    <w:p w:rsidR="002B6032" w:rsidRPr="00D80601" w:rsidRDefault="002B6032" w:rsidP="002B6032">
      <w:pPr>
        <w:jc w:val="both"/>
        <w:rPr>
          <w:rFonts w:ascii="Arial" w:hAnsi="Arial" w:cs="Arial"/>
          <w:snapToGrid w:val="0"/>
          <w:color w:val="000000"/>
          <w:sz w:val="20"/>
          <w:szCs w:val="20"/>
        </w:rPr>
      </w:pPr>
      <w:r w:rsidRPr="00D80601">
        <w:rPr>
          <w:rFonts w:ascii="Arial" w:hAnsi="Arial" w:cs="Arial"/>
          <w:snapToGrid w:val="0"/>
          <w:color w:val="000000"/>
          <w:sz w:val="20"/>
          <w:szCs w:val="20"/>
        </w:rPr>
        <w:t>Ha az Előfizető valamely, a szerződésben szereplő egyéb adata megváltozik, köteles azt a változást követő 8 napon (fizetési mód megváltozása esetén a változás megelőző 45 napon) belül azt a Szolgáltató ügyfélszolgálati irodájában személyesen vagy meghatalmazott képviselője útján írásban (postai levélben, telefaxon) bejelenteni.</w:t>
      </w:r>
    </w:p>
    <w:p w:rsidR="002B6032" w:rsidRPr="00D80601" w:rsidRDefault="002B6032" w:rsidP="002B6032">
      <w:pPr>
        <w:jc w:val="both"/>
        <w:rPr>
          <w:rFonts w:ascii="Arial" w:hAnsi="Arial" w:cs="Arial"/>
          <w:snapToGrid w:val="0"/>
          <w:color w:val="000000"/>
          <w:sz w:val="20"/>
          <w:szCs w:val="20"/>
        </w:rPr>
      </w:pPr>
      <w:r w:rsidRPr="00D80601">
        <w:rPr>
          <w:rFonts w:ascii="Arial" w:hAnsi="Arial" w:cs="Arial"/>
          <w:snapToGrid w:val="0"/>
          <w:color w:val="000000"/>
          <w:sz w:val="20"/>
          <w:szCs w:val="20"/>
        </w:rPr>
        <w:t>Ha ezt elmulasztja, az Előfizető ebből adódó esetleges káráért vagy bármely többletköltségéért a Szolgáltató nem felelős, és a Szolgáltatónak okozott esetleges kárt vagy többletköltséget a Szolgáltató az Előfizetőtől követelheti.</w:t>
      </w:r>
    </w:p>
    <w:p w:rsidR="002B6032" w:rsidRPr="00D80601" w:rsidRDefault="002B6032" w:rsidP="002B6032">
      <w:pPr>
        <w:jc w:val="both"/>
        <w:rPr>
          <w:rFonts w:ascii="Arial" w:hAnsi="Arial" w:cs="Arial"/>
          <w:snapToGrid w:val="0"/>
          <w:color w:val="000000"/>
          <w:sz w:val="20"/>
          <w:szCs w:val="20"/>
        </w:rPr>
      </w:pPr>
      <w:r w:rsidRPr="00D80601">
        <w:rPr>
          <w:rFonts w:ascii="Arial" w:hAnsi="Arial" w:cs="Arial"/>
          <w:snapToGrid w:val="0"/>
          <w:color w:val="000000"/>
          <w:sz w:val="20"/>
          <w:szCs w:val="20"/>
        </w:rPr>
        <w:lastRenderedPageBreak/>
        <w:t xml:space="preserve">10.4. A Szolgáltató az egyedi előfizetői szerződés módosításáért az </w:t>
      </w:r>
      <w:r w:rsidR="00934D43" w:rsidRPr="00D80601">
        <w:rPr>
          <w:rFonts w:ascii="Arial" w:hAnsi="Arial" w:cs="Arial"/>
          <w:snapToGrid w:val="0"/>
          <w:color w:val="000000"/>
          <w:sz w:val="20"/>
          <w:szCs w:val="20"/>
        </w:rPr>
        <w:t xml:space="preserve">ASZF </w:t>
      </w:r>
      <w:r w:rsidRPr="00D80601">
        <w:rPr>
          <w:rFonts w:ascii="Arial" w:hAnsi="Arial" w:cs="Arial"/>
          <w:snapToGrid w:val="0"/>
          <w:color w:val="000000"/>
          <w:sz w:val="20"/>
          <w:szCs w:val="20"/>
        </w:rPr>
        <w:t>1. sz. mellékletben meghatározott díjakat jogosult érvényesíteni az Előfizetővel szemben. Ez alól kivételt képez, ha a szolgáltató egyoldalúan programcsomagot módosít és/vagy díjat emel. Az Előfizető az előfizetői minőségre vonatkozó módosítása esetén nem köteles a Szolgáltató részére díjat fizetni.</w:t>
      </w:r>
    </w:p>
    <w:p w:rsidR="002B6032" w:rsidRPr="00D80601" w:rsidRDefault="002B6032" w:rsidP="002B6032">
      <w:pPr>
        <w:pStyle w:val="Szvegtrzs2"/>
        <w:autoSpaceDE w:val="0"/>
        <w:autoSpaceDN w:val="0"/>
        <w:adjustRightInd w:val="0"/>
        <w:rPr>
          <w:rFonts w:ascii="Arial" w:hAnsi="Arial" w:cs="Arial"/>
          <w:sz w:val="20"/>
        </w:rPr>
      </w:pPr>
      <w:r w:rsidRPr="00D80601">
        <w:rPr>
          <w:rFonts w:ascii="Arial" w:hAnsi="Arial" w:cs="Arial"/>
          <w:sz w:val="20"/>
        </w:rPr>
        <w:t>10.5. Az ÁSZF módosítása</w:t>
      </w:r>
    </w:p>
    <w:p w:rsidR="002B6032" w:rsidRPr="00D80601" w:rsidRDefault="002B6032" w:rsidP="002B6032">
      <w:pPr>
        <w:jc w:val="both"/>
        <w:rPr>
          <w:rFonts w:ascii="Arial" w:hAnsi="Arial" w:cs="Arial"/>
          <w:snapToGrid w:val="0"/>
          <w:sz w:val="20"/>
          <w:szCs w:val="20"/>
        </w:rPr>
      </w:pPr>
      <w:r w:rsidRPr="00D80601">
        <w:rPr>
          <w:rFonts w:ascii="Arial" w:hAnsi="Arial" w:cs="Arial"/>
          <w:snapToGrid w:val="0"/>
          <w:sz w:val="20"/>
          <w:szCs w:val="20"/>
        </w:rPr>
        <w:t>10.5.1. A Szolgáltató a jelen Általános Szerződési Feltételek rendelkezéseinek egyoldalú módosítására jogosult, különösen, ha a Szolgáltató</w:t>
      </w:r>
      <w:r w:rsidR="00934D43" w:rsidRPr="00D80601">
        <w:rPr>
          <w:rFonts w:ascii="Arial" w:hAnsi="Arial" w:cs="Arial"/>
          <w:snapToGrid w:val="0"/>
          <w:sz w:val="20"/>
          <w:szCs w:val="20"/>
        </w:rPr>
        <w:t>:</w:t>
      </w:r>
    </w:p>
    <w:p w:rsidR="00934D43" w:rsidRPr="00D80601" w:rsidRDefault="00934D43" w:rsidP="002B6032">
      <w:pPr>
        <w:jc w:val="both"/>
        <w:rPr>
          <w:rFonts w:ascii="Arial" w:hAnsi="Arial" w:cs="Arial"/>
          <w:snapToGrid w:val="0"/>
          <w:sz w:val="20"/>
          <w:szCs w:val="20"/>
        </w:rPr>
      </w:pPr>
      <w:r w:rsidRPr="00D80601">
        <w:rPr>
          <w:rFonts w:ascii="Arial" w:hAnsi="Arial" w:cs="Arial"/>
          <w:snapToGrid w:val="0"/>
          <w:sz w:val="20"/>
          <w:szCs w:val="20"/>
        </w:rPr>
        <w:t>- internet előfizetés esetén</w:t>
      </w:r>
    </w:p>
    <w:p w:rsidR="00934D43" w:rsidRPr="00D80601" w:rsidRDefault="002B6032" w:rsidP="002B6032">
      <w:pPr>
        <w:jc w:val="both"/>
        <w:rPr>
          <w:rFonts w:ascii="Arial" w:hAnsi="Arial" w:cs="Arial"/>
          <w:snapToGrid w:val="0"/>
          <w:sz w:val="20"/>
          <w:szCs w:val="20"/>
        </w:rPr>
      </w:pPr>
      <w:proofErr w:type="gramStart"/>
      <w:r w:rsidRPr="00D80601">
        <w:rPr>
          <w:rFonts w:ascii="Arial" w:hAnsi="Arial" w:cs="Arial"/>
          <w:snapToGrid w:val="0"/>
          <w:sz w:val="20"/>
          <w:szCs w:val="20"/>
        </w:rPr>
        <w:t>a</w:t>
      </w:r>
      <w:proofErr w:type="gramEnd"/>
      <w:r w:rsidRPr="00D80601">
        <w:rPr>
          <w:rFonts w:ascii="Arial" w:hAnsi="Arial" w:cs="Arial"/>
          <w:snapToGrid w:val="0"/>
          <w:sz w:val="20"/>
          <w:szCs w:val="20"/>
        </w:rPr>
        <w:t>) a hálózat műszaki paramétereinek megváltozása vagy egyéb indokolt, a Szolgáltatással összefüggő üzleti ok miatt az előfizetői szolgáltatások körét illetve a szolgáltatások igénybe vételének feltételeit kívánja változtatni,</w:t>
      </w:r>
    </w:p>
    <w:p w:rsidR="002B6032" w:rsidRPr="00D80601" w:rsidRDefault="002B6032" w:rsidP="002B6032">
      <w:pPr>
        <w:jc w:val="both"/>
        <w:rPr>
          <w:rFonts w:ascii="Arial" w:hAnsi="Arial" w:cs="Arial"/>
          <w:snapToGrid w:val="0"/>
          <w:sz w:val="20"/>
          <w:szCs w:val="20"/>
        </w:rPr>
      </w:pPr>
      <w:r w:rsidRPr="00D80601">
        <w:rPr>
          <w:rFonts w:ascii="Arial" w:hAnsi="Arial" w:cs="Arial"/>
          <w:snapToGrid w:val="0"/>
          <w:sz w:val="20"/>
          <w:szCs w:val="20"/>
        </w:rPr>
        <w:t xml:space="preserve">b) a jelen ÁSZF-ben szereplő díjakat meg kívánja változtatni, vagy </w:t>
      </w:r>
    </w:p>
    <w:p w:rsidR="002B6032" w:rsidRPr="00D80601" w:rsidRDefault="002B6032" w:rsidP="002B6032">
      <w:pPr>
        <w:jc w:val="both"/>
        <w:rPr>
          <w:rFonts w:ascii="Arial" w:hAnsi="Arial" w:cs="Arial"/>
          <w:snapToGrid w:val="0"/>
          <w:sz w:val="20"/>
          <w:szCs w:val="20"/>
        </w:rPr>
      </w:pPr>
      <w:r w:rsidRPr="00D80601">
        <w:rPr>
          <w:rFonts w:ascii="Arial" w:hAnsi="Arial" w:cs="Arial"/>
          <w:snapToGrid w:val="0"/>
          <w:sz w:val="20"/>
          <w:szCs w:val="20"/>
        </w:rPr>
        <w:t>c) jogszabályváltozás, hatósági döntés, vagy</w:t>
      </w:r>
    </w:p>
    <w:p w:rsidR="002B6032" w:rsidRPr="00D80601" w:rsidRDefault="002B6032" w:rsidP="002B6032">
      <w:pPr>
        <w:jc w:val="both"/>
        <w:rPr>
          <w:rFonts w:ascii="Arial" w:hAnsi="Arial" w:cs="Arial"/>
          <w:snapToGrid w:val="0"/>
          <w:sz w:val="20"/>
          <w:szCs w:val="20"/>
        </w:rPr>
      </w:pPr>
      <w:r w:rsidRPr="00D80601">
        <w:rPr>
          <w:rFonts w:ascii="Arial" w:hAnsi="Arial" w:cs="Arial"/>
          <w:snapToGrid w:val="0"/>
          <w:sz w:val="20"/>
          <w:szCs w:val="20"/>
        </w:rPr>
        <w:t>d) egyéb, vis major vagy a Szolgáltatón kívül álló bármely körülményben bekövetkezett lényeges változás indokolja.</w:t>
      </w:r>
    </w:p>
    <w:p w:rsidR="00934D43" w:rsidRPr="00D80601" w:rsidRDefault="00934D43" w:rsidP="002B6032">
      <w:pPr>
        <w:jc w:val="both"/>
        <w:rPr>
          <w:rFonts w:ascii="Arial" w:hAnsi="Arial" w:cs="Arial"/>
          <w:snapToGrid w:val="0"/>
          <w:sz w:val="20"/>
          <w:szCs w:val="20"/>
        </w:rPr>
      </w:pPr>
      <w:r w:rsidRPr="00D80601">
        <w:rPr>
          <w:rFonts w:ascii="Arial" w:hAnsi="Arial" w:cs="Arial"/>
          <w:snapToGrid w:val="0"/>
          <w:sz w:val="20"/>
          <w:szCs w:val="20"/>
        </w:rPr>
        <w:t>- kábeltelevízió előfizetés esetén</w:t>
      </w:r>
    </w:p>
    <w:p w:rsidR="00934D43" w:rsidRPr="00D80601" w:rsidRDefault="00934D43" w:rsidP="00934D43">
      <w:pPr>
        <w:jc w:val="both"/>
        <w:rPr>
          <w:rFonts w:ascii="Arial" w:hAnsi="Arial" w:cs="Arial"/>
          <w:snapToGrid w:val="0"/>
          <w:color w:val="000000"/>
          <w:sz w:val="20"/>
          <w:szCs w:val="20"/>
        </w:rPr>
      </w:pPr>
      <w:proofErr w:type="gramStart"/>
      <w:r w:rsidRPr="00D80601">
        <w:rPr>
          <w:rFonts w:ascii="Arial" w:hAnsi="Arial" w:cs="Arial"/>
          <w:snapToGrid w:val="0"/>
          <w:color w:val="000000"/>
          <w:sz w:val="20"/>
          <w:szCs w:val="20"/>
        </w:rPr>
        <w:t>a</w:t>
      </w:r>
      <w:proofErr w:type="gramEnd"/>
      <w:r w:rsidRPr="00D80601">
        <w:rPr>
          <w:rFonts w:ascii="Arial" w:hAnsi="Arial" w:cs="Arial"/>
          <w:snapToGrid w:val="0"/>
          <w:color w:val="000000"/>
          <w:sz w:val="20"/>
          <w:szCs w:val="20"/>
        </w:rPr>
        <w:t>) a műsorelosztó hálózat műszaki paramétereinek megváltozása vagy egyéb indokolt és műsorelosztással összefüggő üzleti ok miatt az előfizetői szolgáltatások körét illetve a szolgáltatások igénybe vételének feltételeit kívánja változtatni,</w:t>
      </w:r>
    </w:p>
    <w:p w:rsidR="00934D43" w:rsidRPr="00D80601" w:rsidRDefault="00934D43" w:rsidP="00934D43">
      <w:pPr>
        <w:jc w:val="both"/>
        <w:rPr>
          <w:rFonts w:ascii="Arial" w:hAnsi="Arial" w:cs="Arial"/>
          <w:snapToGrid w:val="0"/>
          <w:color w:val="000000"/>
          <w:sz w:val="20"/>
          <w:szCs w:val="20"/>
        </w:rPr>
      </w:pPr>
      <w:r w:rsidRPr="00D80601">
        <w:rPr>
          <w:rFonts w:ascii="Arial" w:hAnsi="Arial" w:cs="Arial"/>
          <w:snapToGrid w:val="0"/>
          <w:color w:val="000000"/>
          <w:sz w:val="20"/>
          <w:szCs w:val="20"/>
        </w:rPr>
        <w:t>b) az általa szolgáltatott műsorcsomagokban levő műsorokat, illetve azok műsorcsomagon belüli elhelyezését kívánja változtatni az Előfizetői igényeket felmérő piackutatás, valamint a műsordíjak gazdasági hatása és a műsorok minőségi jellemzői adatainak összevetése alapján,</w:t>
      </w:r>
    </w:p>
    <w:p w:rsidR="00934D43" w:rsidRPr="00D80601" w:rsidRDefault="00934D43" w:rsidP="00934D43">
      <w:pPr>
        <w:jc w:val="both"/>
        <w:rPr>
          <w:rFonts w:ascii="Arial" w:hAnsi="Arial" w:cs="Arial"/>
          <w:snapToGrid w:val="0"/>
          <w:color w:val="000000"/>
          <w:sz w:val="20"/>
          <w:szCs w:val="20"/>
        </w:rPr>
      </w:pPr>
      <w:r w:rsidRPr="00D80601">
        <w:rPr>
          <w:rFonts w:ascii="Arial" w:hAnsi="Arial" w:cs="Arial"/>
          <w:snapToGrid w:val="0"/>
          <w:color w:val="000000"/>
          <w:sz w:val="20"/>
          <w:szCs w:val="20"/>
        </w:rPr>
        <w:t xml:space="preserve">c) a jelen ÁSZF-ben szereplő díjakat meg kívánja változtatni, vagy </w:t>
      </w:r>
    </w:p>
    <w:p w:rsidR="00934D43" w:rsidRPr="00D80601" w:rsidRDefault="00934D43" w:rsidP="00934D43">
      <w:pPr>
        <w:jc w:val="both"/>
        <w:rPr>
          <w:rFonts w:ascii="Arial" w:hAnsi="Arial" w:cs="Arial"/>
          <w:snapToGrid w:val="0"/>
          <w:color w:val="000000"/>
          <w:sz w:val="20"/>
          <w:szCs w:val="20"/>
        </w:rPr>
      </w:pPr>
      <w:r w:rsidRPr="00D80601">
        <w:rPr>
          <w:rFonts w:ascii="Arial" w:hAnsi="Arial" w:cs="Arial"/>
          <w:snapToGrid w:val="0"/>
          <w:color w:val="000000"/>
          <w:sz w:val="20"/>
          <w:szCs w:val="20"/>
        </w:rPr>
        <w:t>d) jogszabályváltozás, hatósági döntés, vagy</w:t>
      </w:r>
    </w:p>
    <w:p w:rsidR="00934D43" w:rsidRPr="00D80601" w:rsidRDefault="00934D43" w:rsidP="00934D43">
      <w:pPr>
        <w:jc w:val="both"/>
        <w:rPr>
          <w:rFonts w:ascii="Arial" w:hAnsi="Arial" w:cs="Arial"/>
          <w:snapToGrid w:val="0"/>
          <w:color w:val="000000"/>
          <w:sz w:val="20"/>
          <w:szCs w:val="20"/>
        </w:rPr>
      </w:pPr>
      <w:proofErr w:type="gramStart"/>
      <w:r w:rsidRPr="00D80601">
        <w:rPr>
          <w:rFonts w:ascii="Arial" w:hAnsi="Arial" w:cs="Arial"/>
          <w:snapToGrid w:val="0"/>
          <w:color w:val="000000"/>
          <w:sz w:val="20"/>
          <w:szCs w:val="20"/>
        </w:rPr>
        <w:t>e</w:t>
      </w:r>
      <w:proofErr w:type="gramEnd"/>
      <w:r w:rsidRPr="00D80601">
        <w:rPr>
          <w:rFonts w:ascii="Arial" w:hAnsi="Arial" w:cs="Arial"/>
          <w:snapToGrid w:val="0"/>
          <w:color w:val="000000"/>
          <w:sz w:val="20"/>
          <w:szCs w:val="20"/>
        </w:rPr>
        <w:t>) egyéb, vis major vagy a Szolgáltatón kívül álló bármely körülményben (különösen valamely szolgáltatott műsor megszűnése vagy a műsortulajdonosnak műsora terjesztésére vonatkozó rendelkezésének megváltozása) bekövetkezett lényeges változás indokolja.</w:t>
      </w:r>
    </w:p>
    <w:p w:rsidR="002B6032" w:rsidRPr="00D80601" w:rsidRDefault="002B6032" w:rsidP="002B6032">
      <w:pPr>
        <w:jc w:val="both"/>
        <w:rPr>
          <w:rFonts w:ascii="Arial" w:hAnsi="Arial" w:cs="Arial"/>
          <w:snapToGrid w:val="0"/>
          <w:sz w:val="20"/>
          <w:szCs w:val="20"/>
        </w:rPr>
      </w:pPr>
      <w:r w:rsidRPr="00D80601">
        <w:rPr>
          <w:rFonts w:ascii="Arial" w:hAnsi="Arial" w:cs="Arial"/>
          <w:snapToGrid w:val="0"/>
          <w:sz w:val="20"/>
          <w:szCs w:val="20"/>
        </w:rPr>
        <w:t>10.5.2. A Szolgáltató a szabadáras szolgáltatás díját közvetlen költségei és egyéb ráfordításai megtérülésének elemzésével, az igénybevett programcsomag műsorai mennyisége és jellege alapján köteles megállapítani. A Szolgáltató jogosult az előfizetői szolgáltatások díját módosítani évente legalább a hivatalos (KSH által leközölt) fogyasztói árindex mértékével, továbbá minden olyan esetben, amikor a szolgáltatás fenntartásának költségeit befolyásoló tényezők a KSH árindexet meghaladó mértékben megváltoznak, ideértve</w:t>
      </w:r>
      <w:r w:rsidR="000219EE" w:rsidRPr="00D80601">
        <w:rPr>
          <w:rFonts w:ascii="Arial" w:hAnsi="Arial" w:cs="Arial"/>
          <w:snapToGrid w:val="0"/>
          <w:sz w:val="20"/>
          <w:szCs w:val="20"/>
        </w:rPr>
        <w:t>:</w:t>
      </w:r>
    </w:p>
    <w:p w:rsidR="000219EE" w:rsidRPr="00D80601" w:rsidRDefault="000219EE" w:rsidP="002B6032">
      <w:pPr>
        <w:jc w:val="both"/>
        <w:rPr>
          <w:rFonts w:ascii="Arial" w:hAnsi="Arial" w:cs="Arial"/>
          <w:snapToGrid w:val="0"/>
          <w:sz w:val="20"/>
          <w:szCs w:val="20"/>
        </w:rPr>
      </w:pPr>
      <w:r w:rsidRPr="00D80601">
        <w:rPr>
          <w:rFonts w:ascii="Arial" w:hAnsi="Arial" w:cs="Arial"/>
          <w:snapToGrid w:val="0"/>
          <w:sz w:val="20"/>
          <w:szCs w:val="20"/>
        </w:rPr>
        <w:t>- internet előfizetés esetén</w:t>
      </w:r>
    </w:p>
    <w:p w:rsidR="002B6032" w:rsidRPr="00D80601" w:rsidRDefault="002B6032" w:rsidP="002B6032">
      <w:pPr>
        <w:jc w:val="both"/>
        <w:rPr>
          <w:rFonts w:ascii="Arial" w:hAnsi="Arial" w:cs="Arial"/>
          <w:snapToGrid w:val="0"/>
          <w:sz w:val="20"/>
          <w:szCs w:val="20"/>
        </w:rPr>
      </w:pPr>
      <w:proofErr w:type="gramStart"/>
      <w:r w:rsidRPr="00D80601">
        <w:rPr>
          <w:rFonts w:ascii="Arial" w:hAnsi="Arial" w:cs="Arial"/>
          <w:snapToGrid w:val="0"/>
          <w:sz w:val="20"/>
          <w:szCs w:val="20"/>
        </w:rPr>
        <w:t>a</w:t>
      </w:r>
      <w:proofErr w:type="gramEnd"/>
      <w:r w:rsidRPr="00D80601">
        <w:rPr>
          <w:rFonts w:ascii="Arial" w:hAnsi="Arial" w:cs="Arial"/>
          <w:snapToGrid w:val="0"/>
          <w:sz w:val="20"/>
          <w:szCs w:val="20"/>
        </w:rPr>
        <w:t>) az üzemeltetési, működési költségek,</w:t>
      </w:r>
    </w:p>
    <w:p w:rsidR="002B6032" w:rsidRPr="00D80601" w:rsidRDefault="002B6032" w:rsidP="002B6032">
      <w:pPr>
        <w:jc w:val="both"/>
        <w:rPr>
          <w:rFonts w:ascii="Arial" w:hAnsi="Arial" w:cs="Arial"/>
          <w:snapToGrid w:val="0"/>
          <w:sz w:val="20"/>
          <w:szCs w:val="20"/>
        </w:rPr>
      </w:pPr>
      <w:r w:rsidRPr="00D80601">
        <w:rPr>
          <w:rFonts w:ascii="Arial" w:hAnsi="Arial" w:cs="Arial"/>
          <w:snapToGrid w:val="0"/>
          <w:sz w:val="20"/>
          <w:szCs w:val="20"/>
        </w:rPr>
        <w:t>b) a rendszer-korszerűsítési, fenntartás költségek,</w:t>
      </w:r>
    </w:p>
    <w:p w:rsidR="002B6032" w:rsidRPr="00D80601" w:rsidRDefault="002B6032" w:rsidP="002B6032">
      <w:pPr>
        <w:jc w:val="both"/>
        <w:rPr>
          <w:rFonts w:ascii="Arial" w:hAnsi="Arial" w:cs="Arial"/>
          <w:snapToGrid w:val="0"/>
          <w:sz w:val="20"/>
          <w:szCs w:val="20"/>
        </w:rPr>
      </w:pPr>
      <w:r w:rsidRPr="00D80601">
        <w:rPr>
          <w:rFonts w:ascii="Arial" w:hAnsi="Arial" w:cs="Arial"/>
          <w:snapToGrid w:val="0"/>
          <w:sz w:val="20"/>
          <w:szCs w:val="20"/>
        </w:rPr>
        <w:t>c) a szolgáltatás választék,</w:t>
      </w:r>
    </w:p>
    <w:p w:rsidR="002B6032" w:rsidRPr="00D80601" w:rsidRDefault="002B6032" w:rsidP="002B6032">
      <w:pPr>
        <w:jc w:val="both"/>
        <w:rPr>
          <w:rFonts w:ascii="Arial" w:hAnsi="Arial" w:cs="Arial"/>
          <w:snapToGrid w:val="0"/>
          <w:sz w:val="20"/>
          <w:szCs w:val="20"/>
        </w:rPr>
      </w:pPr>
      <w:r w:rsidRPr="00D80601">
        <w:rPr>
          <w:rFonts w:ascii="Arial" w:hAnsi="Arial" w:cs="Arial"/>
          <w:snapToGrid w:val="0"/>
          <w:sz w:val="20"/>
          <w:szCs w:val="20"/>
        </w:rPr>
        <w:t>d) a jogszabályi, hatósági kötelezettségen alapuló fizetési kötelezettségek megváltozását.</w:t>
      </w:r>
    </w:p>
    <w:p w:rsidR="000219EE" w:rsidRPr="00D80601" w:rsidRDefault="000219EE" w:rsidP="002B6032">
      <w:pPr>
        <w:jc w:val="both"/>
        <w:rPr>
          <w:rFonts w:ascii="Arial" w:hAnsi="Arial" w:cs="Arial"/>
          <w:snapToGrid w:val="0"/>
          <w:sz w:val="20"/>
          <w:szCs w:val="20"/>
        </w:rPr>
      </w:pPr>
      <w:r w:rsidRPr="00D80601">
        <w:rPr>
          <w:rFonts w:ascii="Arial" w:hAnsi="Arial" w:cs="Arial"/>
          <w:snapToGrid w:val="0"/>
          <w:sz w:val="20"/>
          <w:szCs w:val="20"/>
        </w:rPr>
        <w:t>- kábeltelevízió előfizetés estén</w:t>
      </w:r>
    </w:p>
    <w:p w:rsidR="000219EE" w:rsidRPr="00D80601" w:rsidRDefault="000219EE" w:rsidP="000219EE">
      <w:pPr>
        <w:numPr>
          <w:ilvl w:val="0"/>
          <w:numId w:val="1"/>
        </w:numPr>
        <w:jc w:val="both"/>
        <w:rPr>
          <w:rFonts w:ascii="Arial" w:hAnsi="Arial" w:cs="Arial"/>
          <w:snapToGrid w:val="0"/>
          <w:color w:val="000000"/>
          <w:sz w:val="20"/>
          <w:szCs w:val="20"/>
        </w:rPr>
      </w:pPr>
      <w:r w:rsidRPr="00D80601">
        <w:rPr>
          <w:rFonts w:ascii="Arial" w:hAnsi="Arial" w:cs="Arial"/>
          <w:snapToGrid w:val="0"/>
          <w:color w:val="000000"/>
          <w:sz w:val="20"/>
          <w:szCs w:val="20"/>
        </w:rPr>
        <w:t>a szolgáltatott műsorokért fizetendő jogdíjak, üzemeltetési, működési költségek,</w:t>
      </w:r>
    </w:p>
    <w:p w:rsidR="000219EE" w:rsidRPr="00D80601" w:rsidRDefault="000219EE" w:rsidP="000219EE">
      <w:pPr>
        <w:numPr>
          <w:ilvl w:val="0"/>
          <w:numId w:val="1"/>
        </w:numPr>
        <w:jc w:val="both"/>
        <w:rPr>
          <w:rFonts w:ascii="Arial" w:hAnsi="Arial" w:cs="Arial"/>
          <w:snapToGrid w:val="0"/>
          <w:color w:val="000000"/>
          <w:sz w:val="20"/>
          <w:szCs w:val="20"/>
        </w:rPr>
      </w:pPr>
      <w:r w:rsidRPr="00D80601">
        <w:rPr>
          <w:rFonts w:ascii="Arial" w:hAnsi="Arial" w:cs="Arial"/>
          <w:snapToGrid w:val="0"/>
          <w:color w:val="000000"/>
          <w:sz w:val="20"/>
          <w:szCs w:val="20"/>
        </w:rPr>
        <w:t>a hálózatépítés, korszerűsítés, fenntartás költségei,</w:t>
      </w:r>
    </w:p>
    <w:p w:rsidR="000219EE" w:rsidRPr="00D80601" w:rsidRDefault="000219EE" w:rsidP="000219EE">
      <w:pPr>
        <w:numPr>
          <w:ilvl w:val="0"/>
          <w:numId w:val="1"/>
        </w:numPr>
        <w:jc w:val="both"/>
        <w:rPr>
          <w:rFonts w:ascii="Arial" w:hAnsi="Arial" w:cs="Arial"/>
          <w:snapToGrid w:val="0"/>
          <w:color w:val="000000"/>
          <w:sz w:val="20"/>
          <w:szCs w:val="20"/>
        </w:rPr>
      </w:pPr>
      <w:r w:rsidRPr="00D80601">
        <w:rPr>
          <w:rFonts w:ascii="Arial" w:hAnsi="Arial" w:cs="Arial"/>
          <w:snapToGrid w:val="0"/>
          <w:color w:val="000000"/>
          <w:sz w:val="20"/>
          <w:szCs w:val="20"/>
        </w:rPr>
        <w:t>programválaszték módosítása,</w:t>
      </w:r>
    </w:p>
    <w:p w:rsidR="000219EE" w:rsidRPr="00D80601" w:rsidRDefault="000219EE" w:rsidP="000219EE">
      <w:pPr>
        <w:numPr>
          <w:ilvl w:val="0"/>
          <w:numId w:val="1"/>
        </w:numPr>
        <w:jc w:val="both"/>
        <w:rPr>
          <w:rFonts w:ascii="Arial" w:hAnsi="Arial" w:cs="Arial"/>
          <w:snapToGrid w:val="0"/>
          <w:color w:val="000000"/>
          <w:sz w:val="20"/>
          <w:szCs w:val="20"/>
        </w:rPr>
      </w:pPr>
      <w:r w:rsidRPr="00D80601">
        <w:rPr>
          <w:rFonts w:ascii="Arial" w:hAnsi="Arial" w:cs="Arial"/>
          <w:snapToGrid w:val="0"/>
          <w:color w:val="000000"/>
          <w:sz w:val="20"/>
          <w:szCs w:val="20"/>
        </w:rPr>
        <w:t>jogszabályi, hatósági kötelezettségen alapuló fizetési kötelezettségek</w:t>
      </w:r>
    </w:p>
    <w:p w:rsidR="000219EE" w:rsidRPr="00D80601" w:rsidRDefault="000219EE" w:rsidP="000219EE">
      <w:pPr>
        <w:jc w:val="both"/>
        <w:rPr>
          <w:rFonts w:ascii="Arial" w:hAnsi="Arial" w:cs="Arial"/>
          <w:snapToGrid w:val="0"/>
          <w:color w:val="000000"/>
          <w:sz w:val="20"/>
          <w:szCs w:val="20"/>
        </w:rPr>
      </w:pPr>
      <w:proofErr w:type="gramStart"/>
      <w:r w:rsidRPr="00D80601">
        <w:rPr>
          <w:rFonts w:ascii="Arial" w:hAnsi="Arial" w:cs="Arial"/>
          <w:snapToGrid w:val="0"/>
          <w:color w:val="000000"/>
          <w:sz w:val="20"/>
          <w:szCs w:val="20"/>
        </w:rPr>
        <w:t>megváltozását</w:t>
      </w:r>
      <w:proofErr w:type="gramEnd"/>
      <w:r w:rsidRPr="00D80601">
        <w:rPr>
          <w:rFonts w:ascii="Arial" w:hAnsi="Arial" w:cs="Arial"/>
          <w:snapToGrid w:val="0"/>
          <w:color w:val="000000"/>
          <w:sz w:val="20"/>
          <w:szCs w:val="20"/>
        </w:rPr>
        <w:t>.</w:t>
      </w:r>
    </w:p>
    <w:p w:rsidR="002B6032" w:rsidRPr="00D80601" w:rsidRDefault="002B6032" w:rsidP="002B6032">
      <w:pPr>
        <w:jc w:val="both"/>
        <w:rPr>
          <w:rFonts w:ascii="Arial" w:hAnsi="Arial" w:cs="Arial"/>
          <w:snapToGrid w:val="0"/>
          <w:sz w:val="20"/>
          <w:szCs w:val="20"/>
        </w:rPr>
      </w:pPr>
      <w:r w:rsidRPr="00D80601">
        <w:rPr>
          <w:rFonts w:ascii="Arial" w:hAnsi="Arial" w:cs="Arial"/>
          <w:snapToGrid w:val="0"/>
          <w:sz w:val="20"/>
          <w:szCs w:val="20"/>
        </w:rPr>
        <w:t>10.5.3. Az ÁSZF módosítása esetén a módosításról az Előfizetőket a Szolgáltató a 4.5 pont szerinti módon minden esetben, annak hatályba lépése előtt legalább 30 nappal korábban értesíteni köteles, kivéve</w:t>
      </w:r>
      <w:r w:rsidR="000219EE" w:rsidRPr="00D80601">
        <w:rPr>
          <w:rFonts w:ascii="Arial" w:hAnsi="Arial" w:cs="Arial"/>
          <w:snapToGrid w:val="0"/>
          <w:sz w:val="20"/>
          <w:szCs w:val="20"/>
        </w:rPr>
        <w:t>:</w:t>
      </w:r>
    </w:p>
    <w:p w:rsidR="000219EE" w:rsidRPr="00D80601" w:rsidRDefault="000219EE" w:rsidP="002B6032">
      <w:pPr>
        <w:jc w:val="both"/>
        <w:rPr>
          <w:rFonts w:ascii="Arial" w:hAnsi="Arial" w:cs="Arial"/>
          <w:snapToGrid w:val="0"/>
          <w:sz w:val="20"/>
          <w:szCs w:val="20"/>
        </w:rPr>
      </w:pPr>
      <w:r w:rsidRPr="00D80601">
        <w:rPr>
          <w:rFonts w:ascii="Arial" w:hAnsi="Arial" w:cs="Arial"/>
          <w:snapToGrid w:val="0"/>
          <w:sz w:val="20"/>
          <w:szCs w:val="20"/>
        </w:rPr>
        <w:t>- internet előfizetés esetén</w:t>
      </w:r>
    </w:p>
    <w:p w:rsidR="002B6032" w:rsidRPr="00D80601" w:rsidRDefault="002B6032" w:rsidP="002B6032">
      <w:pPr>
        <w:jc w:val="both"/>
        <w:rPr>
          <w:rFonts w:ascii="Arial" w:hAnsi="Arial" w:cs="Arial"/>
          <w:snapToGrid w:val="0"/>
          <w:sz w:val="20"/>
          <w:szCs w:val="20"/>
        </w:rPr>
      </w:pPr>
      <w:proofErr w:type="gramStart"/>
      <w:r w:rsidRPr="00D80601">
        <w:rPr>
          <w:rFonts w:ascii="Arial" w:hAnsi="Arial" w:cs="Arial"/>
          <w:snapToGrid w:val="0"/>
          <w:sz w:val="20"/>
          <w:szCs w:val="20"/>
        </w:rPr>
        <w:t>a</w:t>
      </w:r>
      <w:proofErr w:type="gramEnd"/>
      <w:r w:rsidRPr="00D80601">
        <w:rPr>
          <w:rFonts w:ascii="Arial" w:hAnsi="Arial" w:cs="Arial"/>
          <w:snapToGrid w:val="0"/>
          <w:sz w:val="20"/>
          <w:szCs w:val="20"/>
        </w:rPr>
        <w:t>) a 10.5.1.  c) pont miatti módosításokat, mely esetben a jogszabályokban foglaltak az irányadók,</w:t>
      </w:r>
    </w:p>
    <w:p w:rsidR="002B6032" w:rsidRPr="00D80601" w:rsidRDefault="002B6032" w:rsidP="002B6032">
      <w:pPr>
        <w:jc w:val="both"/>
        <w:rPr>
          <w:rFonts w:ascii="Arial" w:hAnsi="Arial" w:cs="Arial"/>
          <w:snapToGrid w:val="0"/>
          <w:sz w:val="20"/>
          <w:szCs w:val="20"/>
        </w:rPr>
      </w:pPr>
      <w:r w:rsidRPr="00D80601">
        <w:rPr>
          <w:rFonts w:ascii="Arial" w:hAnsi="Arial" w:cs="Arial"/>
          <w:snapToGrid w:val="0"/>
          <w:sz w:val="20"/>
          <w:szCs w:val="20"/>
        </w:rPr>
        <w:t>b) a 10.5.1. d) pontja miatti módosításokat, mely esetben az Előfizetők értesítésére a Szolgáltató az esemény miatti, az ÁSZF módosítását igénylő intézkedésével egyidejűleg köteles.</w:t>
      </w:r>
    </w:p>
    <w:p w:rsidR="000219EE" w:rsidRPr="00D80601" w:rsidRDefault="000219EE" w:rsidP="002B6032">
      <w:pPr>
        <w:jc w:val="both"/>
        <w:rPr>
          <w:rFonts w:ascii="Arial" w:hAnsi="Arial" w:cs="Arial"/>
          <w:snapToGrid w:val="0"/>
          <w:sz w:val="20"/>
          <w:szCs w:val="20"/>
        </w:rPr>
      </w:pPr>
      <w:r w:rsidRPr="00D80601">
        <w:rPr>
          <w:rFonts w:ascii="Arial" w:hAnsi="Arial" w:cs="Arial"/>
          <w:snapToGrid w:val="0"/>
          <w:sz w:val="20"/>
          <w:szCs w:val="20"/>
        </w:rPr>
        <w:t>- kábeltelevízió előfizetés esetén</w:t>
      </w:r>
    </w:p>
    <w:p w:rsidR="000219EE" w:rsidRPr="00D80601" w:rsidRDefault="000219EE" w:rsidP="000219EE">
      <w:pPr>
        <w:jc w:val="both"/>
        <w:rPr>
          <w:rFonts w:ascii="Arial" w:hAnsi="Arial" w:cs="Arial"/>
          <w:snapToGrid w:val="0"/>
          <w:color w:val="000000"/>
          <w:sz w:val="20"/>
          <w:szCs w:val="20"/>
        </w:rPr>
      </w:pPr>
      <w:proofErr w:type="gramStart"/>
      <w:r w:rsidRPr="00D80601">
        <w:rPr>
          <w:rFonts w:ascii="Arial" w:hAnsi="Arial" w:cs="Arial"/>
          <w:snapToGrid w:val="0"/>
          <w:color w:val="000000"/>
          <w:sz w:val="20"/>
          <w:szCs w:val="20"/>
        </w:rPr>
        <w:t>a</w:t>
      </w:r>
      <w:proofErr w:type="gramEnd"/>
      <w:r w:rsidRPr="00D80601">
        <w:rPr>
          <w:rFonts w:ascii="Arial" w:hAnsi="Arial" w:cs="Arial"/>
          <w:snapToGrid w:val="0"/>
          <w:color w:val="000000"/>
          <w:sz w:val="20"/>
          <w:szCs w:val="20"/>
        </w:rPr>
        <w:t>) a 10.5.1.  d) pont miatti módosításokat, mely esetben a jogszabályokban foglaltak az irányadók,</w:t>
      </w:r>
    </w:p>
    <w:p w:rsidR="000219EE" w:rsidRPr="00D80601" w:rsidRDefault="000219EE" w:rsidP="000219EE">
      <w:pPr>
        <w:jc w:val="both"/>
        <w:rPr>
          <w:rFonts w:ascii="Arial" w:hAnsi="Arial" w:cs="Arial"/>
          <w:snapToGrid w:val="0"/>
          <w:color w:val="000000"/>
          <w:sz w:val="20"/>
          <w:szCs w:val="20"/>
        </w:rPr>
      </w:pPr>
      <w:r w:rsidRPr="00D80601">
        <w:rPr>
          <w:rFonts w:ascii="Arial" w:hAnsi="Arial" w:cs="Arial"/>
          <w:snapToGrid w:val="0"/>
          <w:color w:val="000000"/>
          <w:sz w:val="20"/>
          <w:szCs w:val="20"/>
        </w:rPr>
        <w:t>b) a 10.5.1. e) pontja miatti módosításokat, mely esetben az Előfizetők értesítésére a Szolgáltató az esemény miatti, az ÁSZF módosítását igénylő intézkedésével egyidejűleg köteles.</w:t>
      </w:r>
    </w:p>
    <w:p w:rsidR="002B6032" w:rsidRPr="00D80601" w:rsidRDefault="002B6032" w:rsidP="002B6032">
      <w:pPr>
        <w:pStyle w:val="Szvegtrzs2"/>
        <w:autoSpaceDE w:val="0"/>
        <w:autoSpaceDN w:val="0"/>
        <w:adjustRightInd w:val="0"/>
        <w:rPr>
          <w:rFonts w:ascii="Arial" w:hAnsi="Arial" w:cs="Arial"/>
          <w:sz w:val="20"/>
        </w:rPr>
      </w:pPr>
      <w:r w:rsidRPr="00D80601">
        <w:rPr>
          <w:rFonts w:ascii="Arial" w:hAnsi="Arial" w:cs="Arial"/>
          <w:sz w:val="20"/>
        </w:rPr>
        <w:t>A szolgáltató nem köteles a fenti értesítési határidőket az ÁSZF azon módosításaira alkalmazni, amikor az ÁSZF módosítása új szolgáltatás bevezetése miatt válik szükségessé, és a módosítás a már nyújtott szolgáltatásokra vonatkozó általános szerződéses feltételeket nem érinti, vagy ha a módosítással kizárólag valamely előfizetői díj csökken.</w:t>
      </w:r>
    </w:p>
    <w:p w:rsidR="002B6032" w:rsidRPr="00D80601" w:rsidRDefault="002B6032" w:rsidP="002B6032">
      <w:pPr>
        <w:autoSpaceDE w:val="0"/>
        <w:autoSpaceDN w:val="0"/>
        <w:adjustRightInd w:val="0"/>
        <w:jc w:val="both"/>
        <w:rPr>
          <w:rFonts w:ascii="Arial" w:hAnsi="Arial" w:cs="Arial"/>
          <w:sz w:val="20"/>
          <w:szCs w:val="20"/>
        </w:rPr>
      </w:pPr>
      <w:r w:rsidRPr="00D80601">
        <w:rPr>
          <w:rFonts w:ascii="Arial" w:hAnsi="Arial" w:cs="Arial"/>
          <w:snapToGrid w:val="0"/>
          <w:color w:val="000000"/>
          <w:sz w:val="20"/>
          <w:szCs w:val="20"/>
        </w:rPr>
        <w:t xml:space="preserve">10.5.4. Amennyiben a Szolgáltató az ÁSZF-et a 10.5.1. pontban megjelöltek vonatkozásában </w:t>
      </w:r>
      <w:r w:rsidRPr="00D80601">
        <w:rPr>
          <w:rFonts w:ascii="Arial" w:hAnsi="Arial" w:cs="Arial"/>
          <w:sz w:val="20"/>
          <w:szCs w:val="20"/>
        </w:rPr>
        <w:t>módosítja, az Előfizető jogosult a módosítás tárgyában tett és 4.5. pont szerinti Szolgáltatói értesítést követő 8 napon belül a szerződés azonnali hatályú felmondására.</w:t>
      </w:r>
    </w:p>
    <w:p w:rsidR="002B6032" w:rsidRPr="00D80601" w:rsidRDefault="002B6032" w:rsidP="002B6032">
      <w:pPr>
        <w:jc w:val="both"/>
        <w:rPr>
          <w:rFonts w:ascii="Arial" w:hAnsi="Arial" w:cs="Arial"/>
          <w:sz w:val="20"/>
          <w:szCs w:val="20"/>
        </w:rPr>
      </w:pPr>
      <w:r w:rsidRPr="00D80601">
        <w:rPr>
          <w:rFonts w:ascii="Arial" w:hAnsi="Arial" w:cs="Arial"/>
          <w:sz w:val="20"/>
          <w:szCs w:val="20"/>
        </w:rPr>
        <w:t>Amennyiben a módosítás az Előfizető számára hátrányos rendelkezéseket tartalmaz, az Előfizető a 4.5. pont szerinti értesítéstől számított 15 napon belül további jogkövetkezmények nélkül jogosult felmondani az előfizetői szerződést. Nem mondhatja fel az Előfizető az előfizetői szerződést ilyen esetben azonban akkor, ha kötelezettséget vállalt arra, hogy a szolgáltatást meghatározott időtartam alatt igénybe veszi és az előfizetői szerződést az ebből eredő kedvezmények figyelembevételével kötötte meg, és a módosítás a kapott kedvezményeket nem érinti. Amennyiben a módosítás a kapott kedvezményeket érinti, és az Előfizető felmondja az előfizetői szerződést, a Szolgáltató az Előfizetőtől nem követelheti a szerződés felmondását követő időszakra eső kedvezmény összegét.</w:t>
      </w:r>
    </w:p>
    <w:p w:rsidR="002B6032" w:rsidRPr="00D80601" w:rsidRDefault="002B6032" w:rsidP="002B6032">
      <w:pPr>
        <w:jc w:val="both"/>
        <w:rPr>
          <w:rFonts w:ascii="Arial" w:hAnsi="Arial" w:cs="Arial"/>
          <w:snapToGrid w:val="0"/>
          <w:color w:val="000000"/>
          <w:sz w:val="20"/>
          <w:szCs w:val="20"/>
        </w:rPr>
      </w:pPr>
      <w:r w:rsidRPr="00D80601">
        <w:rPr>
          <w:rFonts w:ascii="Arial" w:hAnsi="Arial" w:cs="Arial"/>
          <w:snapToGrid w:val="0"/>
          <w:color w:val="000000"/>
          <w:sz w:val="20"/>
          <w:szCs w:val="20"/>
        </w:rPr>
        <w:lastRenderedPageBreak/>
        <w:t>Az ÁSZF Szolgáltató általi módosítása esetén az Előfizető a fentiek szerinti felmondási joga helyett jogosult az egyedi előfizetői szerződését ugyanattól a naptól hatályosan módosítani.</w:t>
      </w:r>
    </w:p>
    <w:p w:rsidR="002B6032" w:rsidRPr="00D80601" w:rsidRDefault="002B6032" w:rsidP="002B6032">
      <w:pPr>
        <w:jc w:val="both"/>
        <w:rPr>
          <w:rFonts w:ascii="Arial" w:hAnsi="Arial" w:cs="Arial"/>
          <w:snapToGrid w:val="0"/>
          <w:color w:val="000000"/>
          <w:sz w:val="20"/>
          <w:szCs w:val="20"/>
        </w:rPr>
      </w:pPr>
      <w:r w:rsidRPr="00D80601">
        <w:rPr>
          <w:rFonts w:ascii="Arial" w:hAnsi="Arial" w:cs="Arial"/>
          <w:snapToGrid w:val="0"/>
          <w:color w:val="000000"/>
          <w:sz w:val="20"/>
          <w:szCs w:val="20"/>
        </w:rPr>
        <w:t xml:space="preserve">Amennyiben a Szolgáltató egyoldalú szerződésmódosításról szóló értesítésében megadott határidőn, de legalább 8 napon belül az Előfizető nem nyilatkozik, továbbá a díj összegére irányuló módosítás esetén az Előfizető a módosított díjat megfizeti, úgy </w:t>
      </w:r>
      <w:proofErr w:type="gramStart"/>
      <w:r w:rsidRPr="00D80601">
        <w:rPr>
          <w:rFonts w:ascii="Arial" w:hAnsi="Arial" w:cs="Arial"/>
          <w:snapToGrid w:val="0"/>
          <w:color w:val="000000"/>
          <w:sz w:val="20"/>
          <w:szCs w:val="20"/>
        </w:rPr>
        <w:t>ezen</w:t>
      </w:r>
      <w:proofErr w:type="gramEnd"/>
      <w:r w:rsidRPr="00D80601">
        <w:rPr>
          <w:rFonts w:ascii="Arial" w:hAnsi="Arial" w:cs="Arial"/>
          <w:snapToGrid w:val="0"/>
          <w:color w:val="000000"/>
          <w:sz w:val="20"/>
          <w:szCs w:val="20"/>
        </w:rPr>
        <w:t xml:space="preserve"> magatartások az Előfizető részéről a módosított feltételek elfogadását jelentik. </w:t>
      </w:r>
    </w:p>
    <w:p w:rsidR="002B6032" w:rsidRPr="00D80601" w:rsidRDefault="002B6032" w:rsidP="002B6032">
      <w:pPr>
        <w:jc w:val="both"/>
        <w:rPr>
          <w:rFonts w:ascii="Arial" w:hAnsi="Arial" w:cs="Arial"/>
          <w:snapToGrid w:val="0"/>
          <w:color w:val="000000"/>
          <w:sz w:val="20"/>
          <w:szCs w:val="20"/>
        </w:rPr>
      </w:pPr>
      <w:r w:rsidRPr="00D80601">
        <w:rPr>
          <w:rFonts w:ascii="Arial" w:hAnsi="Arial" w:cs="Arial"/>
          <w:snapToGrid w:val="0"/>
          <w:color w:val="000000"/>
          <w:sz w:val="20"/>
          <w:szCs w:val="20"/>
        </w:rPr>
        <w:t xml:space="preserve">Amennyiben az Előfizető a módosítással szemben a </w:t>
      </w:r>
      <w:r w:rsidRPr="00D80601">
        <w:rPr>
          <w:rFonts w:ascii="Arial" w:hAnsi="Arial" w:cs="Arial"/>
          <w:sz w:val="20"/>
          <w:szCs w:val="20"/>
        </w:rPr>
        <w:t xml:space="preserve">4.5. pont szerinti Szolgáltatói értesítéstől </w:t>
      </w:r>
      <w:r w:rsidRPr="00D80601">
        <w:rPr>
          <w:rFonts w:ascii="Arial" w:hAnsi="Arial" w:cs="Arial"/>
          <w:snapToGrid w:val="0"/>
          <w:color w:val="000000"/>
          <w:sz w:val="20"/>
          <w:szCs w:val="20"/>
        </w:rPr>
        <w:t>számított 8 napon belül a Szolgáltatónál kifogással vagy észrevétellel él, a módosítás nem tekinthető elfogadottnak.</w:t>
      </w:r>
    </w:p>
    <w:p w:rsidR="002B6032" w:rsidRPr="00D80601" w:rsidRDefault="002B6032" w:rsidP="002B6032">
      <w:pPr>
        <w:jc w:val="both"/>
        <w:rPr>
          <w:rFonts w:ascii="Arial" w:hAnsi="Arial" w:cs="Arial"/>
          <w:snapToGrid w:val="0"/>
          <w:color w:val="000000"/>
          <w:sz w:val="20"/>
          <w:szCs w:val="20"/>
        </w:rPr>
      </w:pPr>
      <w:r w:rsidRPr="00D80601">
        <w:rPr>
          <w:rFonts w:ascii="Arial" w:hAnsi="Arial" w:cs="Arial"/>
          <w:snapToGrid w:val="0"/>
          <w:color w:val="000000"/>
          <w:sz w:val="20"/>
          <w:szCs w:val="20"/>
        </w:rPr>
        <w:t>A módosítás Előfizető általi vitatása esetén a Szolgáltató bírósághoz fordulhat az előfizetői szerződés módosítása iránt.</w:t>
      </w:r>
    </w:p>
    <w:p w:rsidR="002B6032" w:rsidRPr="00D80601" w:rsidRDefault="002B6032" w:rsidP="002B6032">
      <w:pPr>
        <w:jc w:val="both"/>
        <w:rPr>
          <w:rFonts w:ascii="Arial" w:hAnsi="Arial" w:cs="Arial"/>
          <w:snapToGrid w:val="0"/>
          <w:color w:val="000000"/>
          <w:sz w:val="20"/>
          <w:szCs w:val="20"/>
        </w:rPr>
      </w:pPr>
      <w:r w:rsidRPr="00D80601">
        <w:rPr>
          <w:rFonts w:ascii="Arial" w:hAnsi="Arial" w:cs="Arial"/>
          <w:snapToGrid w:val="0"/>
          <w:color w:val="000000"/>
          <w:sz w:val="20"/>
          <w:szCs w:val="20"/>
        </w:rPr>
        <w:t>A Szolgáltató köteles az Előfizető figyelmét felhívni a 4.5. pont szerinti értesítésben észrevétel tételi jogára, valamint annak jogkövetkezményeire.</w:t>
      </w:r>
    </w:p>
    <w:p w:rsidR="002B6032" w:rsidRPr="00D80601" w:rsidRDefault="002B6032" w:rsidP="002B6032">
      <w:pPr>
        <w:jc w:val="both"/>
        <w:rPr>
          <w:rFonts w:ascii="Arial" w:hAnsi="Arial" w:cs="Arial"/>
          <w:sz w:val="20"/>
          <w:szCs w:val="20"/>
        </w:rPr>
      </w:pPr>
      <w:r w:rsidRPr="00D80601">
        <w:rPr>
          <w:rFonts w:ascii="Arial" w:hAnsi="Arial" w:cs="Arial"/>
          <w:snapToGrid w:val="0"/>
          <w:color w:val="000000"/>
          <w:sz w:val="20"/>
          <w:szCs w:val="20"/>
        </w:rPr>
        <w:t xml:space="preserve">A jelen pont vonatkozásában az Előfizető jognyilatkozat tételének kezdő időpontja a </w:t>
      </w:r>
      <w:r w:rsidRPr="00D80601">
        <w:rPr>
          <w:rFonts w:ascii="Arial" w:hAnsi="Arial" w:cs="Arial"/>
          <w:sz w:val="20"/>
          <w:szCs w:val="20"/>
        </w:rPr>
        <w:t>4.5. pont szerinti értesítési módonként az alábbi időpontban kezdődik:</w:t>
      </w:r>
    </w:p>
    <w:p w:rsidR="002B6032" w:rsidRPr="00D80601" w:rsidRDefault="002B6032" w:rsidP="002B6032">
      <w:pPr>
        <w:pStyle w:val="Szvegtrzs2"/>
        <w:autoSpaceDE w:val="0"/>
        <w:autoSpaceDN w:val="0"/>
        <w:adjustRightInd w:val="0"/>
        <w:rPr>
          <w:rFonts w:ascii="Arial" w:hAnsi="Arial" w:cs="Arial"/>
          <w:sz w:val="20"/>
        </w:rPr>
      </w:pPr>
      <w:proofErr w:type="gramStart"/>
      <w:r w:rsidRPr="00D80601">
        <w:rPr>
          <w:rFonts w:ascii="Arial" w:hAnsi="Arial" w:cs="Arial"/>
          <w:sz w:val="20"/>
        </w:rPr>
        <w:t>a</w:t>
      </w:r>
      <w:proofErr w:type="gramEnd"/>
      <w:r w:rsidRPr="00D80601">
        <w:rPr>
          <w:rFonts w:ascii="Arial" w:hAnsi="Arial" w:cs="Arial"/>
          <w:sz w:val="20"/>
        </w:rPr>
        <w:t>) az előfizető közvetlen, írásbeli értesítés (értesítés levélben) esetén a kézbesítés napját követő napon,</w:t>
      </w:r>
    </w:p>
    <w:p w:rsidR="002B6032" w:rsidRPr="00D80601" w:rsidRDefault="002B6032" w:rsidP="002B6032">
      <w:pPr>
        <w:pStyle w:val="Szvegtrzs2"/>
        <w:autoSpaceDE w:val="0"/>
        <w:autoSpaceDN w:val="0"/>
        <w:adjustRightInd w:val="0"/>
        <w:rPr>
          <w:rFonts w:ascii="Arial" w:hAnsi="Arial" w:cs="Arial"/>
          <w:sz w:val="20"/>
        </w:rPr>
      </w:pPr>
      <w:r w:rsidRPr="00D80601">
        <w:rPr>
          <w:rFonts w:ascii="Arial" w:hAnsi="Arial" w:cs="Arial"/>
          <w:sz w:val="20"/>
        </w:rPr>
        <w:t>b) az értesítendő előfizetők körétől függően országos vagy megyei napilapban legalább két alkalommal feladott közlemény útján történő értesítés esetén a második közzétételt követő napon,</w:t>
      </w:r>
    </w:p>
    <w:p w:rsidR="002B6032" w:rsidRPr="00D80601" w:rsidRDefault="002B6032" w:rsidP="002B6032">
      <w:pPr>
        <w:autoSpaceDE w:val="0"/>
        <w:autoSpaceDN w:val="0"/>
        <w:adjustRightInd w:val="0"/>
        <w:jc w:val="both"/>
        <w:rPr>
          <w:rFonts w:ascii="Arial" w:hAnsi="Arial" w:cs="Arial"/>
          <w:sz w:val="20"/>
          <w:szCs w:val="20"/>
        </w:rPr>
      </w:pPr>
      <w:r w:rsidRPr="00D80601">
        <w:rPr>
          <w:rFonts w:ascii="Arial" w:hAnsi="Arial" w:cs="Arial"/>
          <w:sz w:val="20"/>
          <w:szCs w:val="20"/>
        </w:rPr>
        <w:t xml:space="preserve">c) az értesítendő előfizetők köréhez igazodó terjesztésű, ingyenes időszaki lapban feladott közlemény útján történő értesítés esetén a közzétételt követő napon, </w:t>
      </w:r>
    </w:p>
    <w:p w:rsidR="002B6032" w:rsidRPr="00D80601" w:rsidRDefault="002B6032" w:rsidP="002B6032">
      <w:pPr>
        <w:autoSpaceDE w:val="0"/>
        <w:autoSpaceDN w:val="0"/>
        <w:adjustRightInd w:val="0"/>
        <w:jc w:val="both"/>
        <w:rPr>
          <w:rFonts w:ascii="Arial" w:hAnsi="Arial" w:cs="Arial"/>
          <w:sz w:val="20"/>
          <w:szCs w:val="20"/>
        </w:rPr>
      </w:pPr>
      <w:r w:rsidRPr="00D80601">
        <w:rPr>
          <w:rFonts w:ascii="Arial" w:hAnsi="Arial" w:cs="Arial"/>
          <w:sz w:val="20"/>
          <w:szCs w:val="20"/>
        </w:rPr>
        <w:t>d) amennyiben a c) pont szerinti időszaki lap az adott földrajzi területen nem áll rendelkezésre, úgy minden előfizetője számára díjmentesen elérhető információs csatornáján legalább 15 napig, naponta legalább összesen 3 óra időtartamban való közzététellel esetén az utolsó közzétételt követő napon.</w:t>
      </w:r>
    </w:p>
    <w:p w:rsidR="002B6032" w:rsidRPr="00D80601" w:rsidRDefault="002B6032" w:rsidP="002B6032">
      <w:pPr>
        <w:pStyle w:val="Szvegtrzs2"/>
        <w:rPr>
          <w:rFonts w:ascii="Arial" w:hAnsi="Arial" w:cs="Arial"/>
          <w:sz w:val="20"/>
        </w:rPr>
      </w:pPr>
      <w:r w:rsidRPr="00D80601">
        <w:rPr>
          <w:rFonts w:ascii="Arial" w:hAnsi="Arial" w:cs="Arial"/>
          <w:sz w:val="20"/>
        </w:rPr>
        <w:t>7. Az előfizető jogosult jogvita esetén a vitát hatóság elő terjeszteni. A hatáskörrel rendelkező hatóságok pontos megnevezését és elérhetőségét az ÁSZF 16.4</w:t>
      </w:r>
      <w:proofErr w:type="gramStart"/>
      <w:r w:rsidRPr="00D80601">
        <w:rPr>
          <w:rFonts w:ascii="Arial" w:hAnsi="Arial" w:cs="Arial"/>
          <w:sz w:val="20"/>
        </w:rPr>
        <w:t>.,</w:t>
      </w:r>
      <w:proofErr w:type="gramEnd"/>
      <w:r w:rsidRPr="00D80601">
        <w:rPr>
          <w:rFonts w:ascii="Arial" w:hAnsi="Arial" w:cs="Arial"/>
          <w:sz w:val="20"/>
        </w:rPr>
        <w:t xml:space="preserve"> 20. pontjai és a 4. sz. melléklete tartalmazza.</w:t>
      </w:r>
    </w:p>
    <w:p w:rsidR="002B6032" w:rsidRPr="00D80601" w:rsidRDefault="002B6032" w:rsidP="002B6032">
      <w:pPr>
        <w:jc w:val="both"/>
        <w:rPr>
          <w:rFonts w:ascii="Arial" w:hAnsi="Arial" w:cs="Arial"/>
          <w:sz w:val="20"/>
          <w:szCs w:val="20"/>
        </w:rPr>
      </w:pPr>
      <w:r w:rsidRPr="00D80601">
        <w:rPr>
          <w:rFonts w:ascii="Arial" w:hAnsi="Arial" w:cs="Arial"/>
          <w:sz w:val="20"/>
          <w:szCs w:val="20"/>
        </w:rPr>
        <w:t>8. Az ÁSZF a Szolgáltató ügyfélszolgálatán, valamint internetes honlapján érhető el.</w:t>
      </w:r>
    </w:p>
    <w:p w:rsidR="002B6032" w:rsidRPr="00D80601" w:rsidRDefault="002B6032" w:rsidP="002B6032">
      <w:pPr>
        <w:jc w:val="both"/>
        <w:rPr>
          <w:rFonts w:ascii="Arial" w:hAnsi="Arial" w:cs="Arial"/>
          <w:sz w:val="20"/>
          <w:szCs w:val="20"/>
        </w:rPr>
      </w:pPr>
      <w:r w:rsidRPr="00D80601">
        <w:rPr>
          <w:rFonts w:ascii="Arial" w:hAnsi="Arial" w:cs="Arial"/>
          <w:sz w:val="20"/>
          <w:szCs w:val="20"/>
        </w:rPr>
        <w:t>9. Az Előfizető nyilatkozatai</w:t>
      </w:r>
    </w:p>
    <w:p w:rsidR="002B6032" w:rsidRPr="00D80601" w:rsidRDefault="002B6032" w:rsidP="002B6032">
      <w:pPr>
        <w:jc w:val="both"/>
        <w:rPr>
          <w:rFonts w:ascii="Arial" w:hAnsi="Arial" w:cs="Arial"/>
          <w:sz w:val="20"/>
          <w:szCs w:val="20"/>
        </w:rPr>
      </w:pPr>
      <w:proofErr w:type="gramStart"/>
      <w:r w:rsidRPr="00D80601">
        <w:rPr>
          <w:rFonts w:ascii="Arial" w:hAnsi="Arial" w:cs="Arial"/>
          <w:sz w:val="20"/>
          <w:szCs w:val="20"/>
        </w:rPr>
        <w:t>a</w:t>
      </w:r>
      <w:proofErr w:type="gramEnd"/>
      <w:r w:rsidRPr="00D80601">
        <w:rPr>
          <w:rFonts w:ascii="Arial" w:hAnsi="Arial" w:cs="Arial"/>
          <w:sz w:val="20"/>
          <w:szCs w:val="20"/>
        </w:rPr>
        <w:t>) A jelen egyedi előfizetői szerződés tartalmát megismertem, a benne foglaltakat elfogadom és magamra és a velem egy háztartásban lakókra nézve kötelezően tudomásul veszem.</w:t>
      </w:r>
    </w:p>
    <w:p w:rsidR="002B6032" w:rsidRPr="00D80601" w:rsidRDefault="002B6032" w:rsidP="002B6032">
      <w:pPr>
        <w:jc w:val="both"/>
        <w:rPr>
          <w:rFonts w:ascii="Arial" w:hAnsi="Arial" w:cs="Arial"/>
          <w:sz w:val="20"/>
          <w:szCs w:val="20"/>
        </w:rPr>
      </w:pPr>
      <w:r w:rsidRPr="00D80601">
        <w:rPr>
          <w:rFonts w:ascii="Arial" w:hAnsi="Arial" w:cs="Arial"/>
          <w:sz w:val="20"/>
          <w:szCs w:val="20"/>
        </w:rPr>
        <w:t>b) Kijelentem, hogy a jelen Szerződés megkötésekor az alábbi előfizetői kategóriába tartozom:</w:t>
      </w:r>
    </w:p>
    <w:p w:rsidR="002B6032" w:rsidRPr="00D80601" w:rsidRDefault="002B6032" w:rsidP="002B6032">
      <w:pPr>
        <w:jc w:val="both"/>
        <w:rPr>
          <w:rFonts w:ascii="Arial" w:hAnsi="Arial" w:cs="Arial"/>
          <w:sz w:val="20"/>
          <w:szCs w:val="20"/>
        </w:rPr>
      </w:pPr>
      <w:r w:rsidRPr="00D80601">
        <w:rPr>
          <w:rFonts w:ascii="Arial" w:hAnsi="Arial" w:cs="Arial"/>
          <w:sz w:val="20"/>
          <w:szCs w:val="20"/>
        </w:rPr>
        <w:tab/>
      </w:r>
      <w:proofErr w:type="gramStart"/>
      <w:r w:rsidRPr="00D80601">
        <w:rPr>
          <w:rFonts w:ascii="Arial" w:hAnsi="Arial" w:cs="Arial"/>
          <w:sz w:val="20"/>
          <w:szCs w:val="20"/>
        </w:rPr>
        <w:t>[ ]</w:t>
      </w:r>
      <w:proofErr w:type="gramEnd"/>
      <w:r w:rsidRPr="00D80601">
        <w:rPr>
          <w:rFonts w:ascii="Arial" w:hAnsi="Arial" w:cs="Arial"/>
          <w:sz w:val="20"/>
          <w:szCs w:val="20"/>
        </w:rPr>
        <w:t xml:space="preserve"> egyéni előfizető </w:t>
      </w:r>
      <w:r w:rsidRPr="00D80601">
        <w:rPr>
          <w:rFonts w:ascii="Arial" w:hAnsi="Arial" w:cs="Arial"/>
          <w:sz w:val="20"/>
          <w:szCs w:val="20"/>
        </w:rPr>
        <w:tab/>
      </w:r>
      <w:r w:rsidRPr="00D80601">
        <w:rPr>
          <w:rFonts w:ascii="Arial" w:hAnsi="Arial" w:cs="Arial"/>
          <w:sz w:val="20"/>
          <w:szCs w:val="20"/>
        </w:rPr>
        <w:tab/>
        <w:t>[ ] nem egyéni előfizető</w:t>
      </w:r>
    </w:p>
    <w:p w:rsidR="002B6032" w:rsidRPr="00D80601" w:rsidRDefault="002B6032" w:rsidP="002B6032">
      <w:pPr>
        <w:jc w:val="both"/>
        <w:rPr>
          <w:rFonts w:ascii="Arial" w:hAnsi="Arial" w:cs="Arial"/>
          <w:sz w:val="20"/>
          <w:szCs w:val="20"/>
        </w:rPr>
      </w:pPr>
      <w:r w:rsidRPr="00D80601">
        <w:rPr>
          <w:rFonts w:ascii="Arial" w:hAnsi="Arial" w:cs="Arial"/>
          <w:sz w:val="20"/>
          <w:szCs w:val="20"/>
        </w:rPr>
        <w:t>c) Tudomásul veszem, hogy az előfizetési szerződésem elválaszthatatlan részét képező mindenkori érvényes Általános Szerződési Feltételek és annak mellékletei (különösen a Szolgáltató Adatkezelési, Adatvédelmi Szabályzata és a Hálózathasználati Elvek) megtekinthetőek az Szolgáltató ügyfélszolgálati irodájában annak nyitva tartási idejében, továbbá a Szolgáltató internetes honlapján.</w:t>
      </w:r>
    </w:p>
    <w:p w:rsidR="002B6032" w:rsidRPr="00D80601" w:rsidRDefault="002B6032" w:rsidP="002B6032">
      <w:pPr>
        <w:pStyle w:val="Szvegtrzs2"/>
        <w:rPr>
          <w:rFonts w:ascii="Arial" w:hAnsi="Arial" w:cs="Arial"/>
          <w:sz w:val="20"/>
        </w:rPr>
      </w:pPr>
      <w:r w:rsidRPr="00D80601">
        <w:rPr>
          <w:rFonts w:ascii="Arial" w:hAnsi="Arial" w:cs="Arial"/>
          <w:sz w:val="20"/>
        </w:rPr>
        <w:t>d) Kijelentem, hogy az egyedi előfizetői szerződés megkötésével egyidejűleg az ÁSZF kivonatát átvettem.</w:t>
      </w:r>
    </w:p>
    <w:p w:rsidR="002B6032" w:rsidRPr="00D80601" w:rsidRDefault="002B6032" w:rsidP="002B6032">
      <w:pPr>
        <w:jc w:val="both"/>
        <w:rPr>
          <w:rFonts w:ascii="Arial" w:hAnsi="Arial" w:cs="Arial"/>
          <w:sz w:val="20"/>
          <w:szCs w:val="20"/>
        </w:rPr>
      </w:pPr>
      <w:proofErr w:type="gramStart"/>
      <w:r w:rsidRPr="00D80601">
        <w:rPr>
          <w:rFonts w:ascii="Arial" w:hAnsi="Arial" w:cs="Arial"/>
          <w:sz w:val="20"/>
          <w:szCs w:val="20"/>
        </w:rPr>
        <w:t>e</w:t>
      </w:r>
      <w:proofErr w:type="gramEnd"/>
      <w:r w:rsidRPr="00D80601">
        <w:rPr>
          <w:rFonts w:ascii="Arial" w:hAnsi="Arial" w:cs="Arial"/>
          <w:sz w:val="20"/>
          <w:szCs w:val="20"/>
        </w:rPr>
        <w:t>) Tudomásul veszem, hogy a szolgáltatás egyes feltételeit (különösen a díjat és a Szolgáltatáscsomagok összetételét) a Szolgáltató az érvényes Általános Szerződési Feltételekben szabályozott módon előzetes értesítés mellett, egyoldalúan is módosíthatja. Beleegyezem abba, hogy ha a Szolgáltatónak az egyoldalú szerződésmódosításról szóló tájékoztatóban megadott határidőn belül nem nyilatkozom, továbbá ha díjmódosítás esetén a módosított díjat befizetem, az a módosított feltételek elfogadásának minősüljön.</w:t>
      </w:r>
    </w:p>
    <w:p w:rsidR="002B6032" w:rsidRPr="00D80601" w:rsidRDefault="002B6032" w:rsidP="002B6032">
      <w:pPr>
        <w:autoSpaceDE w:val="0"/>
        <w:autoSpaceDN w:val="0"/>
        <w:adjustRightInd w:val="0"/>
        <w:jc w:val="both"/>
        <w:rPr>
          <w:rFonts w:ascii="Arial" w:hAnsi="Arial" w:cs="Arial"/>
          <w:sz w:val="20"/>
          <w:szCs w:val="20"/>
        </w:rPr>
      </w:pPr>
      <w:proofErr w:type="gramStart"/>
      <w:r w:rsidRPr="00D80601">
        <w:rPr>
          <w:rFonts w:ascii="Arial" w:hAnsi="Arial" w:cs="Arial"/>
          <w:sz w:val="20"/>
          <w:szCs w:val="20"/>
        </w:rPr>
        <w:t>f</w:t>
      </w:r>
      <w:proofErr w:type="gramEnd"/>
      <w:r w:rsidRPr="00D80601">
        <w:rPr>
          <w:rFonts w:ascii="Arial" w:hAnsi="Arial" w:cs="Arial"/>
          <w:sz w:val="20"/>
          <w:szCs w:val="20"/>
        </w:rPr>
        <w:t>) Tudomásul veszem, hogy a szolgáltatás egyes feltételei (különösen a harmadik személy részére történő jogosulatlan jel- vagy szolgáltatásátengedés, illetve jogellenes jelvételezés esetén a Szolgáltatót megillető kötbér) a szerződésre irányadó lényeges rendelkezéstől jelentősen eltérnek.</w:t>
      </w:r>
    </w:p>
    <w:p w:rsidR="002B6032" w:rsidRPr="00D80601" w:rsidRDefault="002B6032" w:rsidP="002B6032">
      <w:pPr>
        <w:jc w:val="both"/>
        <w:rPr>
          <w:rFonts w:ascii="Arial" w:hAnsi="Arial" w:cs="Arial"/>
          <w:sz w:val="20"/>
          <w:szCs w:val="20"/>
        </w:rPr>
      </w:pPr>
      <w:proofErr w:type="gramStart"/>
      <w:r w:rsidRPr="00D80601">
        <w:rPr>
          <w:rFonts w:ascii="Arial" w:hAnsi="Arial" w:cs="Arial"/>
          <w:sz w:val="20"/>
          <w:szCs w:val="20"/>
        </w:rPr>
        <w:t>g</w:t>
      </w:r>
      <w:proofErr w:type="gramEnd"/>
      <w:r w:rsidRPr="00D80601">
        <w:rPr>
          <w:rFonts w:ascii="Arial" w:hAnsi="Arial" w:cs="Arial"/>
          <w:sz w:val="20"/>
          <w:szCs w:val="20"/>
        </w:rPr>
        <w:t>) Tudomásul veszem, hogy a Szolgáltató az általa kezelt adataimat nemfizetés esetén behajtás céljából megbízottjának átadhatja, és személyes adataim kezelése során a hatályos törvények és rendeletek, valamint az érvényes Általános Szerződési Feltételek mellékleteként kiadott Adatkezelési és Adatvédelmi Szabályzata szerint jár el.</w:t>
      </w:r>
    </w:p>
    <w:p w:rsidR="002B6032" w:rsidRPr="00D80601" w:rsidRDefault="002B6032" w:rsidP="002B6032">
      <w:pPr>
        <w:jc w:val="both"/>
        <w:rPr>
          <w:rFonts w:ascii="Arial" w:hAnsi="Arial" w:cs="Arial"/>
          <w:sz w:val="20"/>
          <w:szCs w:val="20"/>
        </w:rPr>
      </w:pPr>
      <w:proofErr w:type="gramStart"/>
      <w:r w:rsidRPr="00D80601">
        <w:rPr>
          <w:rFonts w:ascii="Arial" w:hAnsi="Arial" w:cs="Arial"/>
          <w:sz w:val="20"/>
          <w:szCs w:val="20"/>
        </w:rPr>
        <w:t>h</w:t>
      </w:r>
      <w:proofErr w:type="gramEnd"/>
      <w:r w:rsidRPr="00D80601">
        <w:rPr>
          <w:rFonts w:ascii="Arial" w:hAnsi="Arial" w:cs="Arial"/>
          <w:sz w:val="20"/>
          <w:szCs w:val="20"/>
        </w:rPr>
        <w:t xml:space="preserve">) Személyes adataimnak a Szolgáltató marketing céljaira (sorsolás, tájékoztatók, kereskedelmi ajánlatok küldése, stb) történő felhasználásához hozzájárulok. Tudomásul veszem, hogy </w:t>
      </w:r>
      <w:proofErr w:type="gramStart"/>
      <w:r w:rsidRPr="00D80601">
        <w:rPr>
          <w:rFonts w:ascii="Arial" w:hAnsi="Arial" w:cs="Arial"/>
          <w:sz w:val="20"/>
          <w:szCs w:val="20"/>
        </w:rPr>
        <w:t>ezen</w:t>
      </w:r>
      <w:proofErr w:type="gramEnd"/>
      <w:r w:rsidRPr="00D80601">
        <w:rPr>
          <w:rFonts w:ascii="Arial" w:hAnsi="Arial" w:cs="Arial"/>
          <w:sz w:val="20"/>
          <w:szCs w:val="20"/>
        </w:rPr>
        <w:t xml:space="preserve"> nyilatkozatomat a Szolgáltató ügyfélszolgálatán később bármikor megváltoztathatom.</w:t>
      </w:r>
    </w:p>
    <w:p w:rsidR="002B6032" w:rsidRPr="00D80601" w:rsidRDefault="002B6032" w:rsidP="002B6032">
      <w:pPr>
        <w:jc w:val="both"/>
        <w:rPr>
          <w:rFonts w:ascii="Arial" w:hAnsi="Arial" w:cs="Arial"/>
          <w:sz w:val="20"/>
          <w:szCs w:val="20"/>
        </w:rPr>
      </w:pPr>
      <w:r w:rsidRPr="00D80601">
        <w:rPr>
          <w:rFonts w:ascii="Arial" w:hAnsi="Arial" w:cs="Arial"/>
          <w:sz w:val="20"/>
          <w:szCs w:val="20"/>
        </w:rPr>
        <w:tab/>
      </w:r>
      <w:proofErr w:type="gramStart"/>
      <w:r w:rsidRPr="00D80601">
        <w:rPr>
          <w:rFonts w:ascii="Arial" w:hAnsi="Arial" w:cs="Arial"/>
          <w:sz w:val="20"/>
          <w:szCs w:val="20"/>
        </w:rPr>
        <w:t>[ ]</w:t>
      </w:r>
      <w:proofErr w:type="gramEnd"/>
      <w:r w:rsidRPr="00D80601">
        <w:rPr>
          <w:rFonts w:ascii="Arial" w:hAnsi="Arial" w:cs="Arial"/>
          <w:sz w:val="20"/>
          <w:szCs w:val="20"/>
        </w:rPr>
        <w:t xml:space="preserve"> igen</w:t>
      </w:r>
      <w:r w:rsidRPr="00D80601">
        <w:rPr>
          <w:rFonts w:ascii="Arial" w:hAnsi="Arial" w:cs="Arial"/>
          <w:sz w:val="20"/>
          <w:szCs w:val="20"/>
        </w:rPr>
        <w:tab/>
      </w:r>
      <w:r w:rsidRPr="00D80601">
        <w:rPr>
          <w:rFonts w:ascii="Arial" w:hAnsi="Arial" w:cs="Arial"/>
          <w:sz w:val="20"/>
          <w:szCs w:val="20"/>
        </w:rPr>
        <w:tab/>
      </w:r>
      <w:r w:rsidRPr="00D80601">
        <w:rPr>
          <w:rFonts w:ascii="Arial" w:hAnsi="Arial" w:cs="Arial"/>
          <w:sz w:val="20"/>
          <w:szCs w:val="20"/>
        </w:rPr>
        <w:tab/>
        <w:t>[ ] nem</w:t>
      </w:r>
    </w:p>
    <w:p w:rsidR="002B6032" w:rsidRPr="00D80601" w:rsidRDefault="002B6032" w:rsidP="002B6032">
      <w:pPr>
        <w:jc w:val="both"/>
        <w:rPr>
          <w:rFonts w:ascii="Arial" w:hAnsi="Arial" w:cs="Arial"/>
          <w:sz w:val="20"/>
          <w:szCs w:val="20"/>
        </w:rPr>
      </w:pPr>
      <w:r w:rsidRPr="00D80601">
        <w:rPr>
          <w:rFonts w:ascii="Arial" w:hAnsi="Arial" w:cs="Arial"/>
          <w:sz w:val="20"/>
          <w:szCs w:val="20"/>
        </w:rPr>
        <w:t xml:space="preserve">i) Személyes adataimnak harmadik fél marketing céljaira (tájékoztatók, kereskedelmi ajánlatok küldése, stb) történő kiadásához hozzájárulok. Tudomásul veszem, hogy </w:t>
      </w:r>
      <w:proofErr w:type="gramStart"/>
      <w:r w:rsidRPr="00D80601">
        <w:rPr>
          <w:rFonts w:ascii="Arial" w:hAnsi="Arial" w:cs="Arial"/>
          <w:sz w:val="20"/>
          <w:szCs w:val="20"/>
        </w:rPr>
        <w:t>ezen</w:t>
      </w:r>
      <w:proofErr w:type="gramEnd"/>
      <w:r w:rsidRPr="00D80601">
        <w:rPr>
          <w:rFonts w:ascii="Arial" w:hAnsi="Arial" w:cs="Arial"/>
          <w:sz w:val="20"/>
          <w:szCs w:val="20"/>
        </w:rPr>
        <w:t xml:space="preserve"> nyilatkozatomat a Szolgáltató ügyfélszolgálatán később bármikor megváltoztathatom.</w:t>
      </w:r>
    </w:p>
    <w:p w:rsidR="002B6032" w:rsidRPr="00D80601" w:rsidRDefault="002B6032" w:rsidP="002B6032">
      <w:pPr>
        <w:jc w:val="both"/>
        <w:rPr>
          <w:rFonts w:ascii="Arial" w:hAnsi="Arial" w:cs="Arial"/>
          <w:sz w:val="20"/>
          <w:szCs w:val="20"/>
        </w:rPr>
      </w:pPr>
      <w:r w:rsidRPr="00D80601">
        <w:rPr>
          <w:rFonts w:ascii="Arial" w:hAnsi="Arial" w:cs="Arial"/>
          <w:sz w:val="20"/>
          <w:szCs w:val="20"/>
        </w:rPr>
        <w:tab/>
      </w:r>
      <w:proofErr w:type="gramStart"/>
      <w:r w:rsidRPr="00D80601">
        <w:rPr>
          <w:rFonts w:ascii="Arial" w:hAnsi="Arial" w:cs="Arial"/>
          <w:sz w:val="20"/>
          <w:szCs w:val="20"/>
        </w:rPr>
        <w:t>[ ]</w:t>
      </w:r>
      <w:proofErr w:type="gramEnd"/>
      <w:r w:rsidRPr="00D80601">
        <w:rPr>
          <w:rFonts w:ascii="Arial" w:hAnsi="Arial" w:cs="Arial"/>
          <w:sz w:val="20"/>
          <w:szCs w:val="20"/>
        </w:rPr>
        <w:t xml:space="preserve"> igen</w:t>
      </w:r>
      <w:r w:rsidRPr="00D80601">
        <w:rPr>
          <w:rFonts w:ascii="Arial" w:hAnsi="Arial" w:cs="Arial"/>
          <w:sz w:val="20"/>
          <w:szCs w:val="20"/>
        </w:rPr>
        <w:tab/>
      </w:r>
      <w:r w:rsidRPr="00D80601">
        <w:rPr>
          <w:rFonts w:ascii="Arial" w:hAnsi="Arial" w:cs="Arial"/>
          <w:sz w:val="20"/>
          <w:szCs w:val="20"/>
        </w:rPr>
        <w:tab/>
      </w:r>
      <w:r w:rsidRPr="00D80601">
        <w:rPr>
          <w:rFonts w:ascii="Arial" w:hAnsi="Arial" w:cs="Arial"/>
          <w:sz w:val="20"/>
          <w:szCs w:val="20"/>
        </w:rPr>
        <w:tab/>
        <w:t>[ ] nem</w:t>
      </w:r>
    </w:p>
    <w:p w:rsidR="00CC7392" w:rsidRPr="00D80601" w:rsidRDefault="00CC7392" w:rsidP="002B6032">
      <w:pPr>
        <w:jc w:val="both"/>
        <w:rPr>
          <w:rFonts w:ascii="Arial" w:hAnsi="Arial" w:cs="Arial"/>
          <w:sz w:val="20"/>
          <w:szCs w:val="20"/>
        </w:rPr>
      </w:pPr>
    </w:p>
    <w:p w:rsidR="002B6032" w:rsidRPr="00D80601" w:rsidRDefault="002B6032" w:rsidP="002B6032">
      <w:pPr>
        <w:jc w:val="both"/>
        <w:rPr>
          <w:rFonts w:ascii="Arial" w:hAnsi="Arial" w:cs="Arial"/>
          <w:sz w:val="20"/>
          <w:szCs w:val="20"/>
        </w:rPr>
      </w:pPr>
    </w:p>
    <w:p w:rsidR="002B6032" w:rsidRPr="00D80601" w:rsidRDefault="002B6032" w:rsidP="002B6032">
      <w:pPr>
        <w:jc w:val="both"/>
        <w:rPr>
          <w:rFonts w:ascii="Arial" w:hAnsi="Arial" w:cs="Arial"/>
          <w:sz w:val="20"/>
          <w:szCs w:val="20"/>
        </w:rPr>
      </w:pPr>
      <w:r w:rsidRPr="00D80601">
        <w:rPr>
          <w:rFonts w:ascii="Arial" w:hAnsi="Arial" w:cs="Arial"/>
          <w:sz w:val="20"/>
          <w:szCs w:val="20"/>
        </w:rPr>
        <w:t>Kelt:</w:t>
      </w:r>
      <w:r w:rsidR="00E6477B" w:rsidRPr="00D80601">
        <w:rPr>
          <w:rFonts w:ascii="Arial" w:hAnsi="Arial" w:cs="Arial"/>
          <w:sz w:val="20"/>
          <w:szCs w:val="20"/>
        </w:rPr>
        <w:t xml:space="preserve"> Budapest,</w:t>
      </w:r>
      <w:r w:rsidR="00197D22" w:rsidRPr="00D80601">
        <w:rPr>
          <w:rFonts w:ascii="Arial" w:hAnsi="Arial" w:cs="Arial"/>
          <w:sz w:val="20"/>
          <w:szCs w:val="20"/>
        </w:rPr>
        <w:t xml:space="preserve"> 201</w:t>
      </w:r>
      <w:proofErr w:type="gramStart"/>
      <w:r w:rsidRPr="00D80601">
        <w:rPr>
          <w:rFonts w:ascii="Arial" w:hAnsi="Arial" w:cs="Arial"/>
          <w:sz w:val="20"/>
          <w:szCs w:val="20"/>
        </w:rPr>
        <w:t>………………</w:t>
      </w:r>
      <w:proofErr w:type="gramEnd"/>
    </w:p>
    <w:p w:rsidR="002B6032" w:rsidRPr="00D80601" w:rsidRDefault="002B6032" w:rsidP="002B6032">
      <w:pPr>
        <w:jc w:val="both"/>
        <w:rPr>
          <w:rFonts w:ascii="Arial" w:hAnsi="Arial" w:cs="Arial"/>
          <w:sz w:val="20"/>
          <w:szCs w:val="20"/>
        </w:rPr>
      </w:pPr>
    </w:p>
    <w:p w:rsidR="002B6032" w:rsidRPr="00D80601" w:rsidRDefault="002B6032" w:rsidP="002B6032">
      <w:pPr>
        <w:jc w:val="both"/>
        <w:rPr>
          <w:rFonts w:ascii="Arial" w:hAnsi="Arial" w:cs="Arial"/>
          <w:sz w:val="20"/>
          <w:szCs w:val="20"/>
        </w:rPr>
      </w:pPr>
    </w:p>
    <w:p w:rsidR="00CC7392" w:rsidRPr="00D80601" w:rsidRDefault="00CC7392" w:rsidP="002B6032">
      <w:pPr>
        <w:jc w:val="both"/>
        <w:rPr>
          <w:rFonts w:ascii="Arial" w:hAnsi="Arial" w:cs="Arial"/>
          <w:sz w:val="20"/>
          <w:szCs w:val="20"/>
        </w:rPr>
      </w:pPr>
    </w:p>
    <w:p w:rsidR="002B6032" w:rsidRPr="00D80601" w:rsidRDefault="002B6032" w:rsidP="002B6032">
      <w:pPr>
        <w:jc w:val="both"/>
        <w:rPr>
          <w:rFonts w:ascii="Arial" w:hAnsi="Arial" w:cs="Arial"/>
          <w:sz w:val="20"/>
          <w:szCs w:val="20"/>
        </w:rPr>
      </w:pPr>
      <w:r w:rsidRPr="00D80601">
        <w:rPr>
          <w:rFonts w:ascii="Arial" w:hAnsi="Arial" w:cs="Arial"/>
          <w:sz w:val="20"/>
          <w:szCs w:val="20"/>
        </w:rPr>
        <w:tab/>
        <w:t>……………….…………</w:t>
      </w:r>
      <w:r w:rsidRPr="00D80601">
        <w:rPr>
          <w:rFonts w:ascii="Arial" w:hAnsi="Arial" w:cs="Arial"/>
          <w:sz w:val="20"/>
          <w:szCs w:val="20"/>
        </w:rPr>
        <w:tab/>
      </w:r>
      <w:r w:rsidRPr="00D80601">
        <w:rPr>
          <w:rFonts w:ascii="Arial" w:hAnsi="Arial" w:cs="Arial"/>
          <w:sz w:val="20"/>
          <w:szCs w:val="20"/>
        </w:rPr>
        <w:tab/>
      </w:r>
      <w:r w:rsidRPr="00D80601">
        <w:rPr>
          <w:rFonts w:ascii="Arial" w:hAnsi="Arial" w:cs="Arial"/>
          <w:sz w:val="20"/>
          <w:szCs w:val="20"/>
        </w:rPr>
        <w:tab/>
      </w:r>
      <w:r w:rsidRPr="00D80601">
        <w:rPr>
          <w:rFonts w:ascii="Arial" w:hAnsi="Arial" w:cs="Arial"/>
          <w:sz w:val="20"/>
          <w:szCs w:val="20"/>
        </w:rPr>
        <w:tab/>
      </w:r>
      <w:r w:rsidRPr="00D80601">
        <w:rPr>
          <w:rFonts w:ascii="Arial" w:hAnsi="Arial" w:cs="Arial"/>
          <w:sz w:val="20"/>
          <w:szCs w:val="20"/>
        </w:rPr>
        <w:tab/>
      </w:r>
      <w:r w:rsidR="00CC7392" w:rsidRPr="00D80601">
        <w:rPr>
          <w:rFonts w:ascii="Arial" w:hAnsi="Arial" w:cs="Arial"/>
          <w:sz w:val="20"/>
          <w:szCs w:val="20"/>
        </w:rPr>
        <w:tab/>
      </w:r>
      <w:r w:rsidRPr="00D80601">
        <w:rPr>
          <w:rFonts w:ascii="Arial" w:hAnsi="Arial" w:cs="Arial"/>
          <w:sz w:val="20"/>
          <w:szCs w:val="20"/>
        </w:rPr>
        <w:t>……………………………</w:t>
      </w:r>
    </w:p>
    <w:p w:rsidR="00B06FB9" w:rsidRPr="00E02CA7" w:rsidRDefault="002B6032" w:rsidP="00033EC2">
      <w:pPr>
        <w:ind w:left="709" w:firstLine="709"/>
        <w:jc w:val="both"/>
        <w:rPr>
          <w:sz w:val="20"/>
          <w:szCs w:val="20"/>
        </w:rPr>
      </w:pPr>
      <w:proofErr w:type="gramStart"/>
      <w:r w:rsidRPr="00D80601">
        <w:rPr>
          <w:rFonts w:ascii="Arial" w:hAnsi="Arial" w:cs="Arial"/>
          <w:sz w:val="20"/>
          <w:szCs w:val="20"/>
        </w:rPr>
        <w:t>előfizető</w:t>
      </w:r>
      <w:proofErr w:type="gramEnd"/>
      <w:r w:rsidRPr="00D80601">
        <w:rPr>
          <w:rFonts w:ascii="Arial" w:hAnsi="Arial" w:cs="Arial"/>
          <w:sz w:val="20"/>
          <w:szCs w:val="20"/>
        </w:rPr>
        <w:tab/>
      </w:r>
      <w:r w:rsidRPr="00D80601">
        <w:rPr>
          <w:rFonts w:ascii="Arial" w:hAnsi="Arial" w:cs="Arial"/>
          <w:sz w:val="20"/>
          <w:szCs w:val="20"/>
        </w:rPr>
        <w:tab/>
      </w:r>
      <w:r w:rsidRPr="00D80601">
        <w:rPr>
          <w:rFonts w:ascii="Arial" w:hAnsi="Arial" w:cs="Arial"/>
          <w:sz w:val="20"/>
          <w:szCs w:val="20"/>
        </w:rPr>
        <w:tab/>
      </w:r>
      <w:r w:rsidRPr="00D80601">
        <w:rPr>
          <w:rFonts w:ascii="Arial" w:hAnsi="Arial" w:cs="Arial"/>
          <w:sz w:val="20"/>
          <w:szCs w:val="20"/>
        </w:rPr>
        <w:tab/>
      </w:r>
      <w:r w:rsidRPr="00D80601">
        <w:rPr>
          <w:rFonts w:ascii="Arial" w:hAnsi="Arial" w:cs="Arial"/>
          <w:sz w:val="20"/>
          <w:szCs w:val="20"/>
        </w:rPr>
        <w:tab/>
      </w:r>
      <w:r w:rsidRPr="00D80601">
        <w:rPr>
          <w:rFonts w:ascii="Arial" w:hAnsi="Arial" w:cs="Arial"/>
          <w:sz w:val="20"/>
          <w:szCs w:val="20"/>
        </w:rPr>
        <w:tab/>
      </w:r>
      <w:r w:rsidRPr="00D80601">
        <w:rPr>
          <w:rFonts w:ascii="Arial" w:hAnsi="Arial" w:cs="Arial"/>
          <w:sz w:val="20"/>
          <w:szCs w:val="20"/>
        </w:rPr>
        <w:tab/>
        <w:t>szolgáltató</w:t>
      </w:r>
      <w:r w:rsidRPr="00E02CA7">
        <w:rPr>
          <w:rFonts w:ascii="Arial" w:hAnsi="Arial" w:cs="Arial"/>
          <w:sz w:val="20"/>
          <w:szCs w:val="20"/>
        </w:rPr>
        <w:tab/>
      </w:r>
    </w:p>
    <w:sectPr w:rsidR="00B06FB9" w:rsidRPr="00E02CA7" w:rsidSect="00F56043">
      <w:footerReference w:type="default" r:id="rId7"/>
      <w:pgSz w:w="11906" w:h="16838"/>
      <w:pgMar w:top="54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662" w:rsidRDefault="005E4662" w:rsidP="00E02CA7">
      <w:r>
        <w:separator/>
      </w:r>
    </w:p>
  </w:endnote>
  <w:endnote w:type="continuationSeparator" w:id="0">
    <w:p w:rsidR="005E4662" w:rsidRDefault="005E4662" w:rsidP="00E02C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CA7" w:rsidRDefault="00E02CA7">
    <w:pPr>
      <w:pStyle w:val="llb"/>
      <w:jc w:val="center"/>
    </w:pPr>
    <w:fldSimple w:instr=" PAGE   \* MERGEFORMAT ">
      <w:r w:rsidR="0090122C">
        <w:rPr>
          <w:noProof/>
        </w:rPr>
        <w:t>5</w:t>
      </w:r>
    </w:fldSimple>
  </w:p>
  <w:p w:rsidR="00E02CA7" w:rsidRDefault="00E02CA7">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662" w:rsidRDefault="005E4662" w:rsidP="00E02CA7">
      <w:r>
        <w:separator/>
      </w:r>
    </w:p>
  </w:footnote>
  <w:footnote w:type="continuationSeparator" w:id="0">
    <w:p w:rsidR="005E4662" w:rsidRDefault="005E4662" w:rsidP="00E02C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5728F4"/>
    <w:multiLevelType w:val="singleLevel"/>
    <w:tmpl w:val="040E0017"/>
    <w:lvl w:ilvl="0">
      <w:start w:val="1"/>
      <w:numFmt w:val="lowerLetter"/>
      <w:lvlText w:val="%1)"/>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57"/>
  <w:drawingGridVerticalSpacing w:val="181"/>
  <w:noPunctuationKerning/>
  <w:characterSpacingControl w:val="doNotCompress"/>
  <w:footnotePr>
    <w:footnote w:id="-1"/>
    <w:footnote w:id="0"/>
  </w:footnotePr>
  <w:endnotePr>
    <w:endnote w:id="-1"/>
    <w:endnote w:id="0"/>
  </w:endnotePr>
  <w:compat/>
  <w:rsids>
    <w:rsidRoot w:val="00894A7A"/>
    <w:rsid w:val="00011516"/>
    <w:rsid w:val="000118F6"/>
    <w:rsid w:val="000219EE"/>
    <w:rsid w:val="0002423F"/>
    <w:rsid w:val="00027794"/>
    <w:rsid w:val="00033EC2"/>
    <w:rsid w:val="00037239"/>
    <w:rsid w:val="00042712"/>
    <w:rsid w:val="000443A4"/>
    <w:rsid w:val="00050F2E"/>
    <w:rsid w:val="00052268"/>
    <w:rsid w:val="000545B8"/>
    <w:rsid w:val="00056D21"/>
    <w:rsid w:val="00060422"/>
    <w:rsid w:val="0007438D"/>
    <w:rsid w:val="00080157"/>
    <w:rsid w:val="000979BA"/>
    <w:rsid w:val="000B3275"/>
    <w:rsid w:val="000B5AEE"/>
    <w:rsid w:val="000C0683"/>
    <w:rsid w:val="000C22D2"/>
    <w:rsid w:val="000D410B"/>
    <w:rsid w:val="000D457D"/>
    <w:rsid w:val="000E2FEA"/>
    <w:rsid w:val="00106250"/>
    <w:rsid w:val="001142CE"/>
    <w:rsid w:val="00155154"/>
    <w:rsid w:val="0016563B"/>
    <w:rsid w:val="001710A3"/>
    <w:rsid w:val="001762AC"/>
    <w:rsid w:val="00183C6B"/>
    <w:rsid w:val="00185D77"/>
    <w:rsid w:val="001966FB"/>
    <w:rsid w:val="00197D22"/>
    <w:rsid w:val="001C291B"/>
    <w:rsid w:val="001D13FC"/>
    <w:rsid w:val="001E4AC7"/>
    <w:rsid w:val="00203C5C"/>
    <w:rsid w:val="0022541F"/>
    <w:rsid w:val="00235834"/>
    <w:rsid w:val="00236AD3"/>
    <w:rsid w:val="00252CBD"/>
    <w:rsid w:val="00256BC2"/>
    <w:rsid w:val="0027230A"/>
    <w:rsid w:val="00276230"/>
    <w:rsid w:val="002775A6"/>
    <w:rsid w:val="002808CA"/>
    <w:rsid w:val="002B5E65"/>
    <w:rsid w:val="002B6032"/>
    <w:rsid w:val="002C0E4E"/>
    <w:rsid w:val="002C2CC9"/>
    <w:rsid w:val="002C30D5"/>
    <w:rsid w:val="002C37D6"/>
    <w:rsid w:val="002C4CA5"/>
    <w:rsid w:val="002F23E0"/>
    <w:rsid w:val="003028DD"/>
    <w:rsid w:val="00322E4A"/>
    <w:rsid w:val="00347E23"/>
    <w:rsid w:val="0036362F"/>
    <w:rsid w:val="00366654"/>
    <w:rsid w:val="00372FB9"/>
    <w:rsid w:val="00394332"/>
    <w:rsid w:val="003A42D1"/>
    <w:rsid w:val="003B1033"/>
    <w:rsid w:val="003D52BA"/>
    <w:rsid w:val="003E6B00"/>
    <w:rsid w:val="003F5F6F"/>
    <w:rsid w:val="00435B94"/>
    <w:rsid w:val="0043772F"/>
    <w:rsid w:val="00481209"/>
    <w:rsid w:val="004829D6"/>
    <w:rsid w:val="00490F1C"/>
    <w:rsid w:val="004A298F"/>
    <w:rsid w:val="004A666E"/>
    <w:rsid w:val="004B2344"/>
    <w:rsid w:val="004C15C4"/>
    <w:rsid w:val="004D4A79"/>
    <w:rsid w:val="004E60C0"/>
    <w:rsid w:val="004E6453"/>
    <w:rsid w:val="004F463D"/>
    <w:rsid w:val="0050108A"/>
    <w:rsid w:val="00502B7B"/>
    <w:rsid w:val="00503BEC"/>
    <w:rsid w:val="00522DAE"/>
    <w:rsid w:val="005313E5"/>
    <w:rsid w:val="005320ED"/>
    <w:rsid w:val="00532542"/>
    <w:rsid w:val="005436B8"/>
    <w:rsid w:val="00551732"/>
    <w:rsid w:val="005924D8"/>
    <w:rsid w:val="00592D51"/>
    <w:rsid w:val="00592E59"/>
    <w:rsid w:val="005A0E39"/>
    <w:rsid w:val="005A73F8"/>
    <w:rsid w:val="005B2539"/>
    <w:rsid w:val="005B3971"/>
    <w:rsid w:val="005B7CF8"/>
    <w:rsid w:val="005C43AC"/>
    <w:rsid w:val="005C6139"/>
    <w:rsid w:val="005E3A93"/>
    <w:rsid w:val="005E4662"/>
    <w:rsid w:val="005E7ADB"/>
    <w:rsid w:val="005F7EC7"/>
    <w:rsid w:val="00646354"/>
    <w:rsid w:val="00666855"/>
    <w:rsid w:val="006767CB"/>
    <w:rsid w:val="00677BF2"/>
    <w:rsid w:val="0068788C"/>
    <w:rsid w:val="0069190C"/>
    <w:rsid w:val="006B1535"/>
    <w:rsid w:val="006B1E08"/>
    <w:rsid w:val="006E13C9"/>
    <w:rsid w:val="006E4535"/>
    <w:rsid w:val="00717017"/>
    <w:rsid w:val="00734187"/>
    <w:rsid w:val="007571F4"/>
    <w:rsid w:val="0076142F"/>
    <w:rsid w:val="0076505C"/>
    <w:rsid w:val="00766A8D"/>
    <w:rsid w:val="007671C9"/>
    <w:rsid w:val="00767F45"/>
    <w:rsid w:val="007701B0"/>
    <w:rsid w:val="0077788A"/>
    <w:rsid w:val="0078553C"/>
    <w:rsid w:val="007976F0"/>
    <w:rsid w:val="007C163E"/>
    <w:rsid w:val="007C61FB"/>
    <w:rsid w:val="007D0EA4"/>
    <w:rsid w:val="007D679D"/>
    <w:rsid w:val="007D7734"/>
    <w:rsid w:val="007F32ED"/>
    <w:rsid w:val="007F3953"/>
    <w:rsid w:val="0080507F"/>
    <w:rsid w:val="00810DE0"/>
    <w:rsid w:val="00817649"/>
    <w:rsid w:val="00821D45"/>
    <w:rsid w:val="008326A0"/>
    <w:rsid w:val="00844D50"/>
    <w:rsid w:val="00846AFF"/>
    <w:rsid w:val="008531E6"/>
    <w:rsid w:val="00860E37"/>
    <w:rsid w:val="008709FF"/>
    <w:rsid w:val="008779BE"/>
    <w:rsid w:val="00894565"/>
    <w:rsid w:val="00894A7A"/>
    <w:rsid w:val="008B41F7"/>
    <w:rsid w:val="008B775C"/>
    <w:rsid w:val="008E1A12"/>
    <w:rsid w:val="008F74F8"/>
    <w:rsid w:val="0090122C"/>
    <w:rsid w:val="00903850"/>
    <w:rsid w:val="00921F99"/>
    <w:rsid w:val="00934753"/>
    <w:rsid w:val="00934D43"/>
    <w:rsid w:val="00965323"/>
    <w:rsid w:val="0099552B"/>
    <w:rsid w:val="00996B35"/>
    <w:rsid w:val="009A0ABA"/>
    <w:rsid w:val="009A382D"/>
    <w:rsid w:val="009B0C47"/>
    <w:rsid w:val="009B3EAD"/>
    <w:rsid w:val="009E4FEF"/>
    <w:rsid w:val="00A0699C"/>
    <w:rsid w:val="00A207AB"/>
    <w:rsid w:val="00A22EEE"/>
    <w:rsid w:val="00A25A24"/>
    <w:rsid w:val="00A306E6"/>
    <w:rsid w:val="00A471A2"/>
    <w:rsid w:val="00A47F40"/>
    <w:rsid w:val="00A6574E"/>
    <w:rsid w:val="00A730A3"/>
    <w:rsid w:val="00A737E6"/>
    <w:rsid w:val="00A74DC0"/>
    <w:rsid w:val="00A778F5"/>
    <w:rsid w:val="00A80771"/>
    <w:rsid w:val="00A91CC0"/>
    <w:rsid w:val="00A92F8C"/>
    <w:rsid w:val="00AA1756"/>
    <w:rsid w:val="00AA78BB"/>
    <w:rsid w:val="00AB4BCF"/>
    <w:rsid w:val="00AC4662"/>
    <w:rsid w:val="00AD1953"/>
    <w:rsid w:val="00AE0A72"/>
    <w:rsid w:val="00AE3E2E"/>
    <w:rsid w:val="00AF322C"/>
    <w:rsid w:val="00AF3D0B"/>
    <w:rsid w:val="00B03A66"/>
    <w:rsid w:val="00B06FB9"/>
    <w:rsid w:val="00B17485"/>
    <w:rsid w:val="00B24DED"/>
    <w:rsid w:val="00B27534"/>
    <w:rsid w:val="00B302D0"/>
    <w:rsid w:val="00B4188E"/>
    <w:rsid w:val="00B476CC"/>
    <w:rsid w:val="00B50152"/>
    <w:rsid w:val="00B52248"/>
    <w:rsid w:val="00B64820"/>
    <w:rsid w:val="00B920F6"/>
    <w:rsid w:val="00B9405A"/>
    <w:rsid w:val="00BB2EA1"/>
    <w:rsid w:val="00BB3778"/>
    <w:rsid w:val="00BD491A"/>
    <w:rsid w:val="00BD7773"/>
    <w:rsid w:val="00BE138D"/>
    <w:rsid w:val="00BE5383"/>
    <w:rsid w:val="00BE68C5"/>
    <w:rsid w:val="00C02AC3"/>
    <w:rsid w:val="00C04F55"/>
    <w:rsid w:val="00C15B5F"/>
    <w:rsid w:val="00C45A19"/>
    <w:rsid w:val="00C62F3C"/>
    <w:rsid w:val="00C670BF"/>
    <w:rsid w:val="00C713CC"/>
    <w:rsid w:val="00C77ED9"/>
    <w:rsid w:val="00C83C25"/>
    <w:rsid w:val="00C84E09"/>
    <w:rsid w:val="00CB7AC9"/>
    <w:rsid w:val="00CC7392"/>
    <w:rsid w:val="00CD156F"/>
    <w:rsid w:val="00CD5884"/>
    <w:rsid w:val="00CF7CBB"/>
    <w:rsid w:val="00D1676A"/>
    <w:rsid w:val="00D41FDF"/>
    <w:rsid w:val="00D42FEA"/>
    <w:rsid w:val="00D635CD"/>
    <w:rsid w:val="00D65A02"/>
    <w:rsid w:val="00D758E8"/>
    <w:rsid w:val="00D80601"/>
    <w:rsid w:val="00D84592"/>
    <w:rsid w:val="00D86367"/>
    <w:rsid w:val="00D965FB"/>
    <w:rsid w:val="00DA0C7F"/>
    <w:rsid w:val="00DA2CE6"/>
    <w:rsid w:val="00DF0BE6"/>
    <w:rsid w:val="00E02CA7"/>
    <w:rsid w:val="00E040D9"/>
    <w:rsid w:val="00E1727D"/>
    <w:rsid w:val="00E4270B"/>
    <w:rsid w:val="00E5799F"/>
    <w:rsid w:val="00E6330F"/>
    <w:rsid w:val="00E6477B"/>
    <w:rsid w:val="00E648C1"/>
    <w:rsid w:val="00E86288"/>
    <w:rsid w:val="00E92577"/>
    <w:rsid w:val="00E92A6D"/>
    <w:rsid w:val="00E97D0D"/>
    <w:rsid w:val="00EA0998"/>
    <w:rsid w:val="00EE595B"/>
    <w:rsid w:val="00EF354C"/>
    <w:rsid w:val="00F01341"/>
    <w:rsid w:val="00F02BBD"/>
    <w:rsid w:val="00F162C0"/>
    <w:rsid w:val="00F237B1"/>
    <w:rsid w:val="00F23C24"/>
    <w:rsid w:val="00F30117"/>
    <w:rsid w:val="00F31BD6"/>
    <w:rsid w:val="00F34AC8"/>
    <w:rsid w:val="00F37A92"/>
    <w:rsid w:val="00F4116E"/>
    <w:rsid w:val="00F56043"/>
    <w:rsid w:val="00F655F0"/>
    <w:rsid w:val="00F67FC3"/>
    <w:rsid w:val="00F718BE"/>
    <w:rsid w:val="00F77C3E"/>
    <w:rsid w:val="00F90639"/>
    <w:rsid w:val="00FA0779"/>
    <w:rsid w:val="00FB1F81"/>
    <w:rsid w:val="00FC2D0E"/>
    <w:rsid w:val="00FE51EA"/>
    <w:rsid w:val="00FF0234"/>
    <w:rsid w:val="00FF0D7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fill="f" fillcolor="white">
      <v:fill color="whit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2B6032"/>
    <w:rPr>
      <w:sz w:val="24"/>
      <w:szCs w:val="24"/>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paragraph" w:styleId="Szvegtrzs2">
    <w:name w:val="Body Text 2"/>
    <w:basedOn w:val="Norml"/>
    <w:rsid w:val="002B6032"/>
    <w:pPr>
      <w:jc w:val="both"/>
    </w:pPr>
    <w:rPr>
      <w:szCs w:val="20"/>
    </w:rPr>
  </w:style>
  <w:style w:type="paragraph" w:styleId="Szvegtrzs">
    <w:name w:val="Body Text"/>
    <w:basedOn w:val="Norml"/>
    <w:rsid w:val="002B6032"/>
    <w:pPr>
      <w:jc w:val="both"/>
    </w:pPr>
    <w:rPr>
      <w:snapToGrid w:val="0"/>
      <w:color w:val="000000"/>
    </w:rPr>
  </w:style>
  <w:style w:type="paragraph" w:styleId="TJ1">
    <w:name w:val="toc 1"/>
    <w:basedOn w:val="Norml"/>
    <w:next w:val="Norml"/>
    <w:autoRedefine/>
    <w:semiHidden/>
    <w:rsid w:val="002B6032"/>
    <w:pPr>
      <w:tabs>
        <w:tab w:val="left" w:pos="480"/>
        <w:tab w:val="left" w:pos="720"/>
        <w:tab w:val="right" w:leader="dot" w:pos="9540"/>
      </w:tabs>
      <w:ind w:right="-413"/>
      <w:jc w:val="both"/>
    </w:pPr>
    <w:rPr>
      <w:noProof/>
      <w:snapToGrid w:val="0"/>
    </w:rPr>
  </w:style>
  <w:style w:type="paragraph" w:styleId="Buborkszveg">
    <w:name w:val="Balloon Text"/>
    <w:basedOn w:val="Norml"/>
    <w:semiHidden/>
    <w:rsid w:val="00C45A19"/>
    <w:rPr>
      <w:rFonts w:ascii="Tahoma" w:hAnsi="Tahoma" w:cs="Tahoma"/>
      <w:sz w:val="16"/>
      <w:szCs w:val="16"/>
    </w:rPr>
  </w:style>
  <w:style w:type="paragraph" w:styleId="lfej">
    <w:name w:val="header"/>
    <w:basedOn w:val="Norml"/>
    <w:link w:val="lfejChar"/>
    <w:rsid w:val="00E02CA7"/>
    <w:pPr>
      <w:tabs>
        <w:tab w:val="center" w:pos="4536"/>
        <w:tab w:val="right" w:pos="9072"/>
      </w:tabs>
    </w:pPr>
    <w:rPr>
      <w:lang/>
    </w:rPr>
  </w:style>
  <w:style w:type="character" w:customStyle="1" w:styleId="lfejChar">
    <w:name w:val="Élőfej Char"/>
    <w:link w:val="lfej"/>
    <w:rsid w:val="00E02CA7"/>
    <w:rPr>
      <w:sz w:val="24"/>
      <w:szCs w:val="24"/>
    </w:rPr>
  </w:style>
  <w:style w:type="paragraph" w:styleId="llb">
    <w:name w:val="footer"/>
    <w:basedOn w:val="Norml"/>
    <w:link w:val="llbChar"/>
    <w:uiPriority w:val="99"/>
    <w:rsid w:val="00E02CA7"/>
    <w:pPr>
      <w:tabs>
        <w:tab w:val="center" w:pos="4536"/>
        <w:tab w:val="right" w:pos="9072"/>
      </w:tabs>
    </w:pPr>
    <w:rPr>
      <w:lang/>
    </w:rPr>
  </w:style>
  <w:style w:type="character" w:customStyle="1" w:styleId="llbChar">
    <w:name w:val="Élőláb Char"/>
    <w:link w:val="llb"/>
    <w:uiPriority w:val="99"/>
    <w:rsid w:val="00E02CA7"/>
    <w:rPr>
      <w:sz w:val="24"/>
      <w:szCs w:val="24"/>
    </w:rPr>
  </w:style>
</w:styles>
</file>

<file path=word/webSettings.xml><?xml version="1.0" encoding="utf-8"?>
<w:webSettings xmlns:r="http://schemas.openxmlformats.org/officeDocument/2006/relationships" xmlns:w="http://schemas.openxmlformats.org/wordprocessingml/2006/main">
  <w:divs>
    <w:div w:id="92164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2998</Words>
  <Characters>20694</Characters>
  <Application>Microsoft Office Word</Application>
  <DocSecurity>0</DocSecurity>
  <Lines>172</Lines>
  <Paragraphs>47</Paragraphs>
  <ScaleCrop>false</ScaleCrop>
  <HeadingPairs>
    <vt:vector size="2" baseType="variant">
      <vt:variant>
        <vt:lpstr>Cím</vt:lpstr>
      </vt:variant>
      <vt:variant>
        <vt:i4>1</vt:i4>
      </vt:variant>
    </vt:vector>
  </HeadingPairs>
  <TitlesOfParts>
    <vt:vector size="1" baseType="lpstr">
      <vt:lpstr>ELŐFIZETŐI SZERZŐDÉS</vt:lpstr>
    </vt:vector>
  </TitlesOfParts>
  <Company>Home Office</Company>
  <LinksUpToDate>false</LinksUpToDate>
  <CharactersWithSpaces>23645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ELŐFIZETŐI SZERZŐDÉS</dc:title>
  <dc:creator>User</dc:creator>
  <cp:lastModifiedBy>szrobi</cp:lastModifiedBy>
  <cp:revision>2</cp:revision>
  <cp:lastPrinted>2014-02-18T10:08:00Z</cp:lastPrinted>
  <dcterms:created xsi:type="dcterms:W3CDTF">2014-03-03T09:49:00Z</dcterms:created>
  <dcterms:modified xsi:type="dcterms:W3CDTF">2014-03-03T09:49:00Z</dcterms:modified>
</cp:coreProperties>
</file>